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4B" w:rsidRPr="0009204B" w:rsidRDefault="0009204B" w:rsidP="00A80D86">
      <w:pPr>
        <w:spacing w:after="0" w:line="240" w:lineRule="auto"/>
        <w:ind w:left="708"/>
        <w:rPr>
          <w:rFonts w:ascii="Times New Roman" w:eastAsia="Times New Roman" w:hAnsi="Times New Roman" w:cs="Times New Roman"/>
          <w:sz w:val="24"/>
          <w:szCs w:val="24"/>
          <w:lang w:eastAsia="tr-TR"/>
        </w:rPr>
      </w:pPr>
      <w:bookmarkStart w:id="0" w:name="_GoBack"/>
      <w:bookmarkEnd w:id="0"/>
      <w:r w:rsidRPr="0009204B">
        <w:rPr>
          <w:rFonts w:ascii="Arial" w:eastAsia="Times New Roman" w:hAnsi="Arial" w:cs="Arial"/>
          <w:color w:val="1C283D"/>
          <w:sz w:val="15"/>
          <w:szCs w:val="15"/>
          <w:lang w:eastAsia="tr-TR"/>
        </w:rPr>
        <w:br/>
      </w:r>
    </w:p>
    <w:tbl>
      <w:tblPr>
        <w:tblW w:w="9498" w:type="dxa"/>
        <w:jc w:val="center"/>
        <w:tblCellMar>
          <w:left w:w="0" w:type="dxa"/>
          <w:right w:w="0" w:type="dxa"/>
        </w:tblCellMar>
        <w:tblLook w:val="04A0" w:firstRow="1" w:lastRow="0" w:firstColumn="1" w:lastColumn="0" w:noHBand="0" w:noVBand="1"/>
      </w:tblPr>
      <w:tblGrid>
        <w:gridCol w:w="9498"/>
      </w:tblGrid>
      <w:tr w:rsidR="0009204B" w:rsidRPr="0009204B" w:rsidTr="00715D3F">
        <w:trPr>
          <w:jc w:val="center"/>
        </w:trPr>
        <w:tc>
          <w:tcPr>
            <w:tcW w:w="9498" w:type="dxa"/>
            <w:tcMar>
              <w:top w:w="0" w:type="dxa"/>
              <w:left w:w="108" w:type="dxa"/>
              <w:bottom w:w="0" w:type="dxa"/>
              <w:right w:w="108" w:type="dxa"/>
            </w:tcMar>
            <w:hideMark/>
          </w:tcPr>
          <w:tbl>
            <w:tblPr>
              <w:tblW w:w="8964" w:type="dxa"/>
              <w:jc w:val="center"/>
              <w:tblCellMar>
                <w:left w:w="0" w:type="dxa"/>
                <w:right w:w="0" w:type="dxa"/>
              </w:tblCellMar>
              <w:tblLook w:val="04A0" w:firstRow="1" w:lastRow="0" w:firstColumn="1" w:lastColumn="0" w:noHBand="0" w:noVBand="1"/>
            </w:tblPr>
            <w:tblGrid>
              <w:gridCol w:w="8964"/>
            </w:tblGrid>
            <w:tr w:rsidR="0009204B" w:rsidRPr="0009204B" w:rsidTr="00715D3F">
              <w:trPr>
                <w:trHeight w:val="480"/>
                <w:jc w:val="center"/>
              </w:trPr>
              <w:tc>
                <w:tcPr>
                  <w:tcW w:w="8964" w:type="dxa"/>
                  <w:tcMar>
                    <w:top w:w="0" w:type="dxa"/>
                    <w:left w:w="108" w:type="dxa"/>
                    <w:bottom w:w="0" w:type="dxa"/>
                    <w:right w:w="108" w:type="dxa"/>
                  </w:tcMar>
                  <w:vAlign w:val="center"/>
                  <w:hideMark/>
                </w:tcPr>
                <w:p w:rsidR="0009204B" w:rsidRPr="0009204B" w:rsidRDefault="0009204B" w:rsidP="0009204B">
                  <w:pPr>
                    <w:spacing w:after="0" w:line="240" w:lineRule="auto"/>
                    <w:ind w:firstLine="566"/>
                    <w:jc w:val="center"/>
                    <w:rPr>
                      <w:rFonts w:ascii="Calibri" w:eastAsia="Times New Roman" w:hAnsi="Calibri" w:cs="Times New Roman"/>
                      <w:lang w:eastAsia="tr-TR"/>
                    </w:rPr>
                  </w:pPr>
                  <w:r w:rsidRPr="0009204B">
                    <w:rPr>
                      <w:rFonts w:ascii="Calibri" w:eastAsia="Times New Roman" w:hAnsi="Calibri" w:cs="Times New Roman"/>
                      <w:b/>
                      <w:bCs/>
                      <w:lang w:eastAsia="tr-TR"/>
                    </w:rPr>
                    <w:t>ÇEVRE ETİKETİ YÖNETMELİĞİ</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 </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BİRİNCİ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Amaç, Kapsam, Dayanak ve Tanımlar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Amaç</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 –</w:t>
                  </w:r>
                  <w:r w:rsidRPr="0009204B">
                    <w:rPr>
                      <w:rFonts w:ascii="Calibri" w:eastAsia="Times New Roman" w:hAnsi="Calibri" w:cs="Times New Roman"/>
                      <w:lang w:eastAsia="tr-TR"/>
                    </w:rPr>
                    <w:t> (1) Bu Yönetmeliğin amacı; sürdürülebilir çevre</w:t>
                  </w:r>
                  <w:r w:rsidR="00B060A5">
                    <w:rPr>
                      <w:rFonts w:ascii="Calibri" w:eastAsia="Times New Roman" w:hAnsi="Calibri" w:cs="Times New Roman"/>
                      <w:lang w:eastAsia="tr-TR"/>
                    </w:rPr>
                    <w:t xml:space="preserve"> ve sürdürülebilir kalkınma</w:t>
                  </w:r>
                  <w:r w:rsidRPr="0009204B">
                    <w:rPr>
                      <w:rFonts w:ascii="Calibri" w:eastAsia="Times New Roman" w:hAnsi="Calibri" w:cs="Times New Roman"/>
                      <w:lang w:eastAsia="tr-TR"/>
                    </w:rPr>
                    <w:t xml:space="preserve"> hedefleri doğrultusunda, yaşam döngüsü boyunca çevresel etkileri azaltılmış ürün veya hizmetleri teşvik etmek, tüketicilere doğru ve bilimsel temeli olan bilgi akışını sağlamak için gönüllülük esaslı çevre etiketi sistemi oluşturmak ve bu konudaki idari ve teknik hususlar ile sistemin uygulanmasına ilişkin usul ve esasları düzenlemektir.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Bu Yönetmelik ile oluşturulan çevre etiketi sistemi; ürün veya hizmetlerin doğal kaynak kullanımı ve hammadde aşamasından başlamak üzere üretim, kullanım, tüketim, geri dönüşüm gibi evrelerini de kapsayacak şekilde nihai bertaraf aşamasına kadar geçen yaşam döngüsünün bütün süreçlerinde, ekosistemlerin bozulmasını önlemeyi, doğal kaynakların tüketiminde çevre, insan, sağlık, iklim ve doğal yaşamın üzerindeki olumsuz etkileri azaltmayı amaçlamaktadır.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Kapsam</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 –</w:t>
                  </w:r>
                  <w:r w:rsidRPr="0009204B">
                    <w:rPr>
                      <w:rFonts w:ascii="Calibri" w:eastAsia="Times New Roman" w:hAnsi="Calibri" w:cs="Times New Roman"/>
                      <w:lang w:eastAsia="tr-TR"/>
                    </w:rPr>
                    <w:t> (1) Bu Yönetmelik, ürün veya hizmetlere çevre etiketi verilmesi ile ilgili kriter belirleme ve geliştirme, başvuru,</w:t>
                  </w:r>
                  <w:r w:rsidR="00F018FA">
                    <w:rPr>
                      <w:rFonts w:ascii="Calibri" w:eastAsia="Times New Roman" w:hAnsi="Calibri" w:cs="Times New Roman"/>
                      <w:lang w:eastAsia="tr-TR"/>
                    </w:rPr>
                    <w:t xml:space="preserve"> </w:t>
                  </w:r>
                  <w:r w:rsidR="002B06A8">
                    <w:rPr>
                      <w:rFonts w:ascii="Calibri" w:eastAsia="Times New Roman" w:hAnsi="Calibri" w:cs="Times New Roman"/>
                      <w:lang w:eastAsia="tr-TR"/>
                    </w:rPr>
                    <w:t>değerlendirme,</w:t>
                  </w:r>
                  <w:r w:rsidRPr="0009204B">
                    <w:rPr>
                      <w:rFonts w:ascii="Calibri" w:eastAsia="Times New Roman" w:hAnsi="Calibri" w:cs="Times New Roman"/>
                      <w:lang w:eastAsia="tr-TR"/>
                    </w:rPr>
                    <w:t xml:space="preserve"> </w:t>
                  </w:r>
                  <w:r w:rsidR="002B06A8" w:rsidRPr="0009204B">
                    <w:rPr>
                      <w:rFonts w:ascii="Calibri" w:eastAsia="Times New Roman" w:hAnsi="Calibri" w:cs="Times New Roman"/>
                      <w:lang w:eastAsia="tr-TR"/>
                    </w:rPr>
                    <w:t>d</w:t>
                  </w:r>
                  <w:r w:rsidR="002B06A8">
                    <w:rPr>
                      <w:rFonts w:ascii="Calibri" w:eastAsia="Times New Roman" w:hAnsi="Calibri" w:cs="Times New Roman"/>
                      <w:lang w:eastAsia="tr-TR"/>
                    </w:rPr>
                    <w:t>oğrulama</w:t>
                  </w:r>
                  <w:r w:rsidRPr="0009204B">
                    <w:rPr>
                      <w:rFonts w:ascii="Calibri" w:eastAsia="Times New Roman" w:hAnsi="Calibri" w:cs="Times New Roman"/>
                      <w:lang w:eastAsia="tr-TR"/>
                    </w:rPr>
                    <w:t>, çevre etiketinin şekli, kullanma izni, süresi, izleme, denetim, strateji belirleme, bilinçlendirme, tanıtım ve eğitim çalışmalarına ait usul ve esasların belirlenmesi ile ilgili yetki, görev ve sorumlulukları kapsar.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Bu Yönetmelik, Türkiye’de üretilen, dağıtılan, ihraç edilen veya ithalat yoluyla piyasaya sunulan ürün veya hizmetlere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Dayanak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3 –</w:t>
                  </w:r>
                  <w:r w:rsidRPr="0009204B">
                    <w:rPr>
                      <w:rFonts w:ascii="Calibri" w:eastAsia="Times New Roman" w:hAnsi="Calibri" w:cs="Times New Roman"/>
                      <w:lang w:eastAsia="tr-TR"/>
                    </w:rPr>
                    <w:t xml:space="preserve"> (1) Bu Yönetmelik, 9/8/1983 tarihli ve 2872 sayılı Çevre Kanununun 3 üncü maddesi ile </w:t>
                  </w:r>
                  <w:r w:rsidR="00D0782B">
                    <w:rPr>
                      <w:rFonts w:ascii="Calibri" w:eastAsia="Times New Roman" w:hAnsi="Calibri" w:cs="Times New Roman"/>
                      <w:lang w:eastAsia="tr-TR"/>
                    </w:rPr>
                    <w:t>10/7/2018 tarihli ve 30474 sayılı Resmi Gazete’de yayımlanan</w:t>
                  </w:r>
                  <w:r w:rsidR="00D0782B"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1 sayılı Cumhurbaşkanlığı Teşkilatı Hakkında Cumhurbaşkanlığı Kararnamesinin 97 nci ve 104 üncü maddelerine dayanılarak hazırlanmıştır.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Tanımlar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4 –</w:t>
                  </w:r>
                  <w:r w:rsidRPr="0009204B">
                    <w:rPr>
                      <w:rFonts w:ascii="Calibri" w:eastAsia="Times New Roman" w:hAnsi="Calibri" w:cs="Times New Roman"/>
                      <w:lang w:eastAsia="tr-TR"/>
                    </w:rPr>
                    <w:t> (1) Bu Yönetmelikte geçen;</w:t>
                  </w:r>
                </w:p>
                <w:p w:rsidR="0009204B" w:rsidRPr="00A80D86" w:rsidRDefault="0009204B" w:rsidP="00A80D86">
                  <w:pPr>
                    <w:pStyle w:val="ListeParagraf"/>
                    <w:numPr>
                      <w:ilvl w:val="0"/>
                      <w:numId w:val="1"/>
                    </w:numPr>
                    <w:spacing w:after="0" w:line="240" w:lineRule="auto"/>
                    <w:jc w:val="both"/>
                    <w:rPr>
                      <w:rFonts w:ascii="Calibri" w:eastAsia="Times New Roman" w:hAnsi="Calibri" w:cs="Times New Roman"/>
                      <w:lang w:eastAsia="tr-TR"/>
                    </w:rPr>
                  </w:pPr>
                  <w:r w:rsidRPr="00A80D86">
                    <w:rPr>
                      <w:rFonts w:ascii="Calibri" w:eastAsia="Times New Roman" w:hAnsi="Calibri" w:cs="Times New Roman"/>
                      <w:lang w:eastAsia="tr-TR"/>
                    </w:rPr>
                    <w:t xml:space="preserve">Bakanlık: </w:t>
                  </w:r>
                  <w:r w:rsidRPr="00BB3525">
                    <w:rPr>
                      <w:rFonts w:ascii="Calibri" w:eastAsia="Times New Roman" w:hAnsi="Calibri" w:cs="Times New Roman"/>
                      <w:lang w:eastAsia="tr-TR"/>
                    </w:rPr>
                    <w:t xml:space="preserve">Çevre </w:t>
                  </w:r>
                  <w:r w:rsidR="00D0782B" w:rsidRPr="00BB3525">
                    <w:t xml:space="preserve">Şehircilik ve İklim Değişikliği </w:t>
                  </w:r>
                  <w:r w:rsidRPr="00BB3525">
                    <w:rPr>
                      <w:rFonts w:ascii="Calibri" w:eastAsia="Times New Roman" w:hAnsi="Calibri" w:cs="Times New Roman"/>
                      <w:lang w:eastAsia="tr-TR"/>
                    </w:rPr>
                    <w:t>Bakanlığını</w:t>
                  </w:r>
                  <w:r w:rsidRPr="00A80D86">
                    <w:rPr>
                      <w:rFonts w:ascii="Calibri" w:eastAsia="Times New Roman" w:hAnsi="Calibri" w:cs="Times New Roman"/>
                      <w:lang w:eastAsia="tr-TR"/>
                    </w:rPr>
                    <w:t>,</w:t>
                  </w:r>
                </w:p>
                <w:p w:rsidR="0009204B" w:rsidRDefault="00D0782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w:t>
                  </w:r>
                  <w:r w:rsidR="0009204B" w:rsidRPr="0009204B">
                    <w:rPr>
                      <w:rFonts w:ascii="Calibri" w:eastAsia="Times New Roman" w:hAnsi="Calibri" w:cs="Times New Roman"/>
                      <w:lang w:eastAsia="tr-TR"/>
                    </w:rPr>
                    <w:t>) Çevre etiketi: Bu Yönetmelik hükümlerine uygun, yaşam döngüsü boyunca çevresel etkileri azaltılmış ürünleri</w:t>
                  </w:r>
                  <w:r w:rsidR="00CC28AD">
                    <w:rPr>
                      <w:rFonts w:ascii="Calibri" w:eastAsia="Times New Roman" w:hAnsi="Calibri" w:cs="Times New Roman"/>
                      <w:lang w:eastAsia="tr-TR"/>
                    </w:rPr>
                    <w:t xml:space="preserve"> veya </w:t>
                  </w:r>
                  <w:r w:rsidR="00217A23">
                    <w:rPr>
                      <w:rFonts w:ascii="Calibri" w:eastAsia="Times New Roman" w:hAnsi="Calibri" w:cs="Times New Roman"/>
                      <w:lang w:eastAsia="tr-TR"/>
                    </w:rPr>
                    <w:t>hizmetleri</w:t>
                  </w:r>
                  <w:r w:rsidR="0009204B" w:rsidRPr="0009204B">
                    <w:rPr>
                      <w:rFonts w:ascii="Calibri" w:eastAsia="Times New Roman" w:hAnsi="Calibri" w:cs="Times New Roman"/>
                      <w:lang w:eastAsia="tr-TR"/>
                    </w:rPr>
                    <w:t xml:space="preserve"> teşvik etmek ve tüketicilere doğru, yanıltıcı olmayan, bilimsel temeli olan bilgi sağlamak için oluşturulmuş gönüllü bir ödüllendirme sistemini temsil eden işareti,</w:t>
                  </w:r>
                </w:p>
                <w:p w:rsidR="00822691" w:rsidRDefault="00D0782B" w:rsidP="0018183C">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822691">
                    <w:rPr>
                      <w:rFonts w:ascii="Calibri" w:eastAsia="Times New Roman" w:hAnsi="Calibri" w:cs="Times New Roman"/>
                      <w:lang w:eastAsia="tr-TR"/>
                    </w:rPr>
                    <w:t xml:space="preserve">) </w:t>
                  </w:r>
                  <w:r w:rsidR="00822691" w:rsidRPr="00217A23">
                    <w:rPr>
                      <w:rFonts w:ascii="Calibri" w:eastAsia="Times New Roman" w:hAnsi="Calibri" w:cs="Times New Roman"/>
                      <w:lang w:eastAsia="tr-TR"/>
                    </w:rPr>
                    <w:t xml:space="preserve">Çevre </w:t>
                  </w:r>
                  <w:r w:rsidR="00822691">
                    <w:rPr>
                      <w:rFonts w:ascii="Calibri" w:eastAsia="Times New Roman" w:hAnsi="Calibri" w:cs="Times New Roman"/>
                      <w:lang w:eastAsia="tr-TR"/>
                    </w:rPr>
                    <w:t>e</w:t>
                  </w:r>
                  <w:r w:rsidR="00822691" w:rsidRPr="00217A23">
                    <w:rPr>
                      <w:rFonts w:ascii="Calibri" w:eastAsia="Times New Roman" w:hAnsi="Calibri" w:cs="Times New Roman"/>
                      <w:lang w:eastAsia="tr-TR"/>
                    </w:rPr>
                    <w:t>tiketi</w:t>
                  </w:r>
                  <w:r w:rsidR="00822691">
                    <w:rPr>
                      <w:rFonts w:ascii="Calibri" w:eastAsia="Times New Roman" w:hAnsi="Calibri" w:cs="Times New Roman"/>
                      <w:lang w:eastAsia="tr-TR"/>
                    </w:rPr>
                    <w:t xml:space="preserve"> b</w:t>
                  </w:r>
                  <w:r w:rsidR="00822691" w:rsidRPr="00217A23">
                    <w:rPr>
                      <w:rFonts w:ascii="Calibri" w:eastAsia="Times New Roman" w:hAnsi="Calibri" w:cs="Times New Roman"/>
                      <w:lang w:eastAsia="tr-TR"/>
                    </w:rPr>
                    <w:t xml:space="preserve">elgesi: Çevre Etiketi kullanıcısına </w:t>
                  </w:r>
                  <w:r w:rsidR="00822691">
                    <w:rPr>
                      <w:rFonts w:ascii="Calibri" w:eastAsia="Times New Roman" w:hAnsi="Calibri" w:cs="Times New Roman"/>
                      <w:lang w:eastAsia="tr-TR"/>
                    </w:rPr>
                    <w:t xml:space="preserve">çevre etiketi kullanım izni sağlayan Bakanlık </w:t>
                  </w:r>
                  <w:r w:rsidR="00822691" w:rsidRPr="00217A23">
                    <w:rPr>
                      <w:rFonts w:ascii="Calibri" w:eastAsia="Times New Roman" w:hAnsi="Calibri" w:cs="Times New Roman"/>
                      <w:lang w:eastAsia="tr-TR"/>
                    </w:rPr>
                    <w:t>tarafından verilen</w:t>
                  </w:r>
                  <w:r w:rsidR="00822691">
                    <w:rPr>
                      <w:rFonts w:ascii="Calibri" w:eastAsia="Times New Roman" w:hAnsi="Calibri" w:cs="Times New Roman"/>
                      <w:lang w:eastAsia="tr-TR"/>
                    </w:rPr>
                    <w:t xml:space="preserve"> belgeyi,</w:t>
                  </w:r>
                </w:p>
                <w:p w:rsidR="00D0782B" w:rsidRPr="00BB3525" w:rsidRDefault="00D0782B" w:rsidP="0018183C">
                  <w:pPr>
                    <w:spacing w:after="0" w:line="240" w:lineRule="auto"/>
                    <w:ind w:firstLine="566"/>
                    <w:jc w:val="both"/>
                  </w:pPr>
                  <w:r>
                    <w:rPr>
                      <w:rFonts w:ascii="Calibri" w:eastAsia="Times New Roman" w:hAnsi="Calibri" w:cs="Times New Roman"/>
                      <w:lang w:eastAsia="tr-TR"/>
                    </w:rPr>
                    <w:t xml:space="preserve">ç) </w:t>
                  </w:r>
                  <w:r w:rsidRPr="00BB3525">
                    <w:t>Çevre etiketi başvuru bedeli: Çevre etiketi başvurusu için alınan ücreti,</w:t>
                  </w:r>
                </w:p>
                <w:p w:rsidR="00B9267A" w:rsidRPr="00BB3525" w:rsidRDefault="00B9267A" w:rsidP="0018183C">
                  <w:pPr>
                    <w:spacing w:after="0" w:line="240" w:lineRule="auto"/>
                    <w:ind w:firstLine="566"/>
                    <w:jc w:val="both"/>
                    <w:rPr>
                      <w:rFonts w:ascii="Calibri" w:eastAsia="Times New Roman" w:hAnsi="Calibri" w:cs="Times New Roman"/>
                      <w:lang w:eastAsia="tr-TR"/>
                    </w:rPr>
                  </w:pPr>
                  <w:r w:rsidRPr="00BB3525">
                    <w:t>d) Çevre etiketi belgesi yıllık kullanım bedeli: Çevre etiketi kullanım hakkı sağlayan ve yıllık çevre etiketi kullanım için alınan ücreti,</w:t>
                  </w:r>
                </w:p>
                <w:p w:rsidR="0009204B" w:rsidRPr="0009204B" w:rsidRDefault="00446BE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e</w:t>
                  </w:r>
                  <w:r w:rsidR="0009204B" w:rsidRPr="00BB3525">
                    <w:rPr>
                      <w:rFonts w:ascii="Calibri" w:eastAsia="Times New Roman" w:hAnsi="Calibri" w:cs="Times New Roman"/>
                      <w:lang w:eastAsia="tr-TR"/>
                    </w:rPr>
                    <w:t xml:space="preserve">) Çevre etiketi kullanıcısı: Ürettiği, </w:t>
                  </w:r>
                  <w:r w:rsidR="0009204B" w:rsidRPr="0009204B">
                    <w:rPr>
                      <w:rFonts w:ascii="Calibri" w:eastAsia="Times New Roman" w:hAnsi="Calibri" w:cs="Times New Roman"/>
                      <w:lang w:eastAsia="tr-TR"/>
                    </w:rPr>
                    <w:t>imal ettiği, ihraç ettiği, sunduğu, toptancı veya perakendeci olarak piyasaya sürdüğü ürün veya hizmetler için bu Yönetmelik usul ve esaslarına göre kendisine Bakanlık tarafından çevre etiketi verilmiş kişi veya kuruluşu,</w:t>
                  </w:r>
                </w:p>
                <w:p w:rsidR="0009204B" w:rsidRP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f</w:t>
                  </w:r>
                  <w:r w:rsidR="0009204B" w:rsidRPr="0009204B">
                    <w:rPr>
                      <w:rFonts w:ascii="Calibri" w:eastAsia="Times New Roman" w:hAnsi="Calibri" w:cs="Times New Roman"/>
                      <w:lang w:eastAsia="tr-TR"/>
                    </w:rPr>
                    <w:t>) Çevre etiketi kurulu: Ürün</w:t>
                  </w:r>
                  <w:r w:rsidR="00746F3E">
                    <w:rPr>
                      <w:rFonts w:ascii="Calibri" w:eastAsia="Times New Roman" w:hAnsi="Calibri" w:cs="Times New Roman"/>
                      <w:lang w:eastAsia="tr-TR"/>
                    </w:rPr>
                    <w:t xml:space="preserve"> ve</w:t>
                  </w:r>
                  <w:r w:rsidR="00CC28AD">
                    <w:rPr>
                      <w:rFonts w:ascii="Calibri" w:eastAsia="Times New Roman" w:hAnsi="Calibri" w:cs="Times New Roman"/>
                      <w:lang w:eastAsia="tr-TR"/>
                    </w:rPr>
                    <w:t>ya</w:t>
                  </w:r>
                  <w:r w:rsidR="00B9267A">
                    <w:rPr>
                      <w:rFonts w:ascii="Calibri" w:eastAsia="Times New Roman" w:hAnsi="Calibri" w:cs="Times New Roman"/>
                      <w:lang w:eastAsia="tr-TR"/>
                    </w:rPr>
                    <w:t xml:space="preserve"> </w:t>
                  </w:r>
                  <w:r w:rsidR="00396F4C">
                    <w:rPr>
                      <w:rFonts w:ascii="Calibri" w:eastAsia="Times New Roman" w:hAnsi="Calibri" w:cs="Times New Roman"/>
                      <w:lang w:eastAsia="tr-TR"/>
                    </w:rPr>
                    <w:t>hizmet grubu</w:t>
                  </w:r>
                  <w:r w:rsidR="0009204B" w:rsidRPr="0009204B">
                    <w:rPr>
                      <w:rFonts w:ascii="Calibri" w:eastAsia="Times New Roman" w:hAnsi="Calibri" w:cs="Times New Roman"/>
                      <w:lang w:eastAsia="tr-TR"/>
                    </w:rPr>
                    <w:t xml:space="preserve"> kriterlerini değerlendiren ve sistemin gelişimi için stratejik öneri ve görüşleri belirleyen kurulu,</w:t>
                  </w:r>
                </w:p>
                <w:p w:rsidR="0009204B" w:rsidRP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g</w:t>
                  </w:r>
                  <w:r w:rsidR="0009204B" w:rsidRPr="0009204B">
                    <w:rPr>
                      <w:rFonts w:ascii="Calibri" w:eastAsia="Times New Roman" w:hAnsi="Calibri" w:cs="Times New Roman"/>
                      <w:lang w:eastAsia="tr-TR"/>
                    </w:rPr>
                    <w:t>) Çevre etiketi sistemi: Ürün veya hizmet grubu kriterlerinin belirlenmesi ve geliştirilmesi, çevre etiketi verilmesi</w:t>
                  </w:r>
                  <w:r w:rsidR="00396F4C">
                    <w:rPr>
                      <w:rFonts w:ascii="Calibri" w:eastAsia="Times New Roman" w:hAnsi="Calibri" w:cs="Times New Roman"/>
                      <w:lang w:eastAsia="tr-TR"/>
                    </w:rPr>
                    <w:t>ni,</w:t>
                  </w:r>
                  <w:r w:rsidR="00685D1F">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kullanımını </w:t>
                  </w:r>
                  <w:r w:rsidR="00396F4C">
                    <w:rPr>
                      <w:rFonts w:ascii="Calibri" w:eastAsia="Times New Roman" w:hAnsi="Calibri" w:cs="Times New Roman"/>
                      <w:lang w:eastAsia="tr-TR"/>
                    </w:rPr>
                    <w:t xml:space="preserve">ve izlemesini </w:t>
                  </w:r>
                  <w:r w:rsidR="0009204B" w:rsidRPr="0009204B">
                    <w:rPr>
                      <w:rFonts w:ascii="Calibri" w:eastAsia="Times New Roman" w:hAnsi="Calibri" w:cs="Times New Roman"/>
                      <w:lang w:eastAsia="tr-TR"/>
                    </w:rPr>
                    <w:t>içeren sistemi,</w:t>
                  </w:r>
                </w:p>
                <w:p w:rsid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ğ</w:t>
                  </w:r>
                  <w:r w:rsidR="0009204B" w:rsidRPr="0009204B">
                    <w:rPr>
                      <w:rFonts w:ascii="Calibri" w:eastAsia="Times New Roman" w:hAnsi="Calibri" w:cs="Times New Roman"/>
                      <w:lang w:eastAsia="tr-TR"/>
                    </w:rPr>
                    <w:t>) Çevre etiketine sahip ürün: Hammaddenin temininden başlamak üzere üretim, tüketim, kullanım ve kullanım ömrünü tamamladıktan sonra bertaraf edilmesini de içeren yaşam döngüsü süreçlerinde, aynı ürün</w:t>
                  </w:r>
                  <w:r w:rsidR="0009204B" w:rsidRPr="00E1715D">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grubunda yer alan diğer ürün</w:t>
                  </w:r>
                  <w:r w:rsidR="00E1715D">
                    <w:rPr>
                      <w:rFonts w:ascii="Calibri" w:eastAsia="Times New Roman" w:hAnsi="Calibri" w:cs="Times New Roman"/>
                      <w:lang w:eastAsia="tr-TR"/>
                    </w:rPr>
                    <w:t>lerle</w:t>
                  </w:r>
                  <w:r w:rsidR="0009204B" w:rsidRPr="0009204B">
                    <w:rPr>
                      <w:rFonts w:ascii="Calibri" w:eastAsia="Times New Roman" w:hAnsi="Calibri" w:cs="Times New Roman"/>
                      <w:lang w:eastAsia="tr-TR"/>
                    </w:rPr>
                    <w:t xml:space="preserve"> karşılaştırıldığında, çevreye karşı olumsuz etkileri azaltılmış ve bu etkilerin ürün grubuna göre belirlenmiş kriterlere uygunluğu </w:t>
                  </w:r>
                  <w:r w:rsidR="0009204B" w:rsidRPr="0009204B">
                    <w:rPr>
                      <w:rFonts w:ascii="Calibri" w:eastAsia="Times New Roman" w:hAnsi="Calibri" w:cs="Times New Roman"/>
                      <w:lang w:eastAsia="tr-TR"/>
                    </w:rPr>
                    <w:lastRenderedPageBreak/>
                    <w:t>kanıtlanmış ürünü,</w:t>
                  </w:r>
                </w:p>
                <w:p w:rsidR="00217A23" w:rsidRPr="0009204B" w:rsidRDefault="00446BEB" w:rsidP="00217A2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h</w:t>
                  </w:r>
                  <w:r w:rsidR="00217A23">
                    <w:rPr>
                      <w:rFonts w:ascii="Calibri" w:eastAsia="Times New Roman" w:hAnsi="Calibri" w:cs="Times New Roman"/>
                      <w:lang w:eastAsia="tr-TR"/>
                    </w:rPr>
                    <w:t xml:space="preserve">) </w:t>
                  </w:r>
                  <w:r w:rsidR="00217A23" w:rsidRPr="00217A23">
                    <w:rPr>
                      <w:rFonts w:ascii="Calibri" w:eastAsia="Times New Roman" w:hAnsi="Calibri" w:cs="Times New Roman"/>
                      <w:lang w:eastAsia="tr-TR"/>
                    </w:rPr>
                    <w:t>Çevre etiketine sahip hizmet : Bir ücret veya menfaat karşılığında yapılan ya da yapılması taahhüt edilen mal sağlama dışındaki her türlü tüketici işlemini içer</w:t>
                  </w:r>
                  <w:r w:rsidR="00217A23">
                    <w:rPr>
                      <w:rFonts w:ascii="Calibri" w:eastAsia="Times New Roman" w:hAnsi="Calibri" w:cs="Times New Roman"/>
                      <w:lang w:eastAsia="tr-TR"/>
                    </w:rPr>
                    <w:t xml:space="preserve">en yaşam döngüsü süreçlerinde, </w:t>
                  </w:r>
                  <w:r w:rsidR="00217A23" w:rsidRPr="00217A23">
                    <w:rPr>
                      <w:rFonts w:ascii="Calibri" w:eastAsia="Times New Roman" w:hAnsi="Calibri" w:cs="Times New Roman"/>
                      <w:lang w:eastAsia="tr-TR"/>
                    </w:rPr>
                    <w:t>aynı  hizmet grubunda yer alan diğer hizmetlerle karşılaştırıldı</w:t>
                  </w:r>
                  <w:r w:rsidR="00217A23">
                    <w:rPr>
                      <w:rFonts w:ascii="Calibri" w:eastAsia="Times New Roman" w:hAnsi="Calibri" w:cs="Times New Roman"/>
                      <w:lang w:eastAsia="tr-TR"/>
                    </w:rPr>
                    <w:t xml:space="preserve">ğında, çevreye </w:t>
                  </w:r>
                  <w:r w:rsidR="00217A23" w:rsidRPr="00217A23">
                    <w:rPr>
                      <w:rFonts w:ascii="Calibri" w:eastAsia="Times New Roman" w:hAnsi="Calibri" w:cs="Times New Roman"/>
                      <w:lang w:eastAsia="tr-TR"/>
                    </w:rPr>
                    <w:t>karşı olumsuz etkileri azaltılmış ve bu etkilerin hizmet grubu</w:t>
                  </w:r>
                  <w:r w:rsidR="00217A23">
                    <w:rPr>
                      <w:rFonts w:ascii="Calibri" w:eastAsia="Times New Roman" w:hAnsi="Calibri" w:cs="Times New Roman"/>
                      <w:lang w:eastAsia="tr-TR"/>
                    </w:rPr>
                    <w:t xml:space="preserve">na göre belirlenmiş kriterlere </w:t>
                  </w:r>
                  <w:r w:rsidR="00217A23" w:rsidRPr="00217A23">
                    <w:rPr>
                      <w:rFonts w:ascii="Calibri" w:eastAsia="Times New Roman" w:hAnsi="Calibri" w:cs="Times New Roman"/>
                      <w:lang w:eastAsia="tr-TR"/>
                    </w:rPr>
                    <w:t>uygunluğu kanıtlanmış hizmeti,</w:t>
                  </w:r>
                </w:p>
                <w:p w:rsidR="00B9267A" w:rsidRPr="00BB3525" w:rsidRDefault="000A1B57" w:rsidP="00822691">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ı</w:t>
                  </w:r>
                  <w:r w:rsidR="00746F3E" w:rsidRPr="00BB3525">
                    <w:rPr>
                      <w:rFonts w:ascii="Calibri" w:eastAsia="Times New Roman" w:hAnsi="Calibri" w:cs="Times New Roman"/>
                      <w:lang w:eastAsia="tr-TR"/>
                    </w:rPr>
                    <w:t xml:space="preserve">) </w:t>
                  </w:r>
                  <w:r w:rsidR="00B9267A" w:rsidRPr="00BB3525">
                    <w:rPr>
                      <w:rFonts w:ascii="Calibri" w:hAnsi="Calibri" w:cs="Calibri"/>
                    </w:rPr>
                    <w:t>Çevre etiketi uygun</w:t>
                  </w:r>
                  <w:r w:rsidR="00CC28AD">
                    <w:rPr>
                      <w:rFonts w:ascii="Calibri" w:hAnsi="Calibri" w:cs="Calibri"/>
                    </w:rPr>
                    <w:t xml:space="preserve">luk raporu: Çevre etiketli ürün veya </w:t>
                  </w:r>
                  <w:r w:rsidR="00B9267A" w:rsidRPr="00BB3525">
                    <w:rPr>
                      <w:rFonts w:ascii="Calibri" w:hAnsi="Calibri" w:cs="Calibri"/>
                    </w:rPr>
                    <w:t>hizmetlerin çevre etiketi kriterlerini sağladığını gösteren ve her yıl sunulan raporu</w:t>
                  </w:r>
                  <w:r w:rsidR="00B9267A" w:rsidRPr="00BB3525">
                    <w:rPr>
                      <w:rFonts w:ascii="Calibri" w:eastAsia="Times New Roman" w:hAnsi="Calibri" w:cs="Times New Roman"/>
                      <w:lang w:eastAsia="tr-TR"/>
                    </w:rPr>
                    <w:t xml:space="preserve"> </w:t>
                  </w:r>
                </w:p>
                <w:p w:rsidR="00B9267A" w:rsidRPr="00BB3525" w:rsidRDefault="000A1B57" w:rsidP="0009204B">
                  <w:pPr>
                    <w:spacing w:after="0" w:line="240" w:lineRule="auto"/>
                    <w:ind w:firstLine="566"/>
                    <w:jc w:val="both"/>
                    <w:rPr>
                      <w:rFonts w:ascii="Calibri" w:hAnsi="Calibri" w:cs="Calibri"/>
                    </w:rPr>
                  </w:pPr>
                  <w:r w:rsidRPr="00BB3525">
                    <w:rPr>
                      <w:rFonts w:ascii="Calibri" w:eastAsia="Times New Roman" w:hAnsi="Calibri" w:cs="Times New Roman"/>
                      <w:lang w:eastAsia="tr-TR"/>
                    </w:rPr>
                    <w:t>i</w:t>
                  </w:r>
                  <w:r w:rsidR="00D1741C" w:rsidRPr="00BB3525">
                    <w:rPr>
                      <w:rFonts w:ascii="Calibri" w:eastAsia="Times New Roman" w:hAnsi="Calibri" w:cs="Times New Roman"/>
                      <w:lang w:eastAsia="tr-TR"/>
                    </w:rPr>
                    <w:t>)</w:t>
                  </w:r>
                  <w:r w:rsidR="00B9267A" w:rsidRPr="00BB3525">
                    <w:rPr>
                      <w:rFonts w:ascii="Calibri" w:eastAsia="Times New Roman" w:hAnsi="Calibri" w:cs="Times New Roman"/>
                      <w:lang w:eastAsia="tr-TR"/>
                    </w:rPr>
                    <w:t xml:space="preserve"> </w:t>
                  </w:r>
                  <w:r w:rsidR="00B9267A" w:rsidRPr="00BB3525">
                    <w:rPr>
                      <w:rFonts w:ascii="Calibri" w:hAnsi="Calibri" w:cs="Calibri"/>
                    </w:rPr>
                    <w:t>Çevresel etki: Yaşam döngüsü boyunca ürün veya hizmetin doğrudan veya dolaylı olarak çevreye verdiği her türlü etkiyi,</w:t>
                  </w:r>
                </w:p>
                <w:p w:rsidR="0009204B" w:rsidRPr="0009204B" w:rsidRDefault="00B9267A"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j</w:t>
                  </w:r>
                  <w:r w:rsidR="0009204B" w:rsidRPr="0009204B">
                    <w:rPr>
                      <w:rFonts w:ascii="Calibri" w:eastAsia="Times New Roman" w:hAnsi="Calibri" w:cs="Times New Roman"/>
                      <w:lang w:eastAsia="tr-TR"/>
                    </w:rPr>
                    <w:t>) Çevresel performans: Bir ürünün</w:t>
                  </w:r>
                  <w:r w:rsidR="00CC28AD">
                    <w:rPr>
                      <w:rFonts w:ascii="Calibri" w:eastAsia="Times New Roman" w:hAnsi="Calibri" w:cs="Times New Roman"/>
                      <w:lang w:eastAsia="tr-TR"/>
                    </w:rPr>
                    <w:t xml:space="preserve"> veya </w:t>
                  </w:r>
                  <w:r w:rsidR="00404B23">
                    <w:rPr>
                      <w:rFonts w:ascii="Calibri" w:eastAsia="Times New Roman" w:hAnsi="Calibri" w:cs="Times New Roman"/>
                      <w:lang w:eastAsia="tr-TR"/>
                    </w:rPr>
                    <w:t>hizmetin</w:t>
                  </w:r>
                  <w:r w:rsidR="0009204B" w:rsidRPr="0009204B">
                    <w:rPr>
                      <w:rFonts w:ascii="Calibri" w:eastAsia="Times New Roman" w:hAnsi="Calibri" w:cs="Times New Roman"/>
                      <w:lang w:eastAsia="tr-TR"/>
                    </w:rPr>
                    <w:t xml:space="preserve"> çevresel etkiye sebep olan özelliklerinin yaşam döngüsü boyunca üretici tarafından değerlendirilmesi</w:t>
                  </w:r>
                  <w:r w:rsidR="00404B23">
                    <w:rPr>
                      <w:rFonts w:ascii="Calibri" w:eastAsia="Times New Roman" w:hAnsi="Calibri" w:cs="Times New Roman"/>
                      <w:lang w:eastAsia="tr-TR"/>
                    </w:rPr>
                    <w:t>ni</w:t>
                  </w:r>
                  <w:r w:rsidR="0009204B" w:rsidRPr="0009204B">
                    <w:rPr>
                      <w:rFonts w:ascii="Calibri" w:eastAsia="Times New Roman" w:hAnsi="Calibri" w:cs="Times New Roman"/>
                      <w:lang w:eastAsia="tr-TR"/>
                    </w:rPr>
                    <w:t xml:space="preserve"> ve yönetimini,</w:t>
                  </w:r>
                </w:p>
                <w:p w:rsidR="00217A23" w:rsidRPr="0009204B" w:rsidRDefault="00B9267A" w:rsidP="00940B0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k</w:t>
                  </w:r>
                  <w:r w:rsidR="0009204B" w:rsidRPr="0009204B">
                    <w:rPr>
                      <w:rFonts w:ascii="Calibri" w:eastAsia="Times New Roman" w:hAnsi="Calibri" w:cs="Times New Roman"/>
                      <w:lang w:eastAsia="tr-TR"/>
                    </w:rPr>
                    <w:t>) Doğrulama: Bir ürünün veya hizmetin belirlenmiş çevre etiketi kriterlerine uygunluğunu gösteren işlemi,</w:t>
                  </w:r>
                </w:p>
                <w:p w:rsidR="0009204B" w:rsidRPr="0009204B" w:rsidRDefault="00B9267A"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l</w:t>
                  </w:r>
                  <w:r w:rsidR="0009204B" w:rsidRPr="0009204B">
                    <w:rPr>
                      <w:rFonts w:ascii="Calibri" w:eastAsia="Times New Roman" w:hAnsi="Calibri" w:cs="Times New Roman"/>
                      <w:lang w:eastAsia="tr-TR"/>
                    </w:rPr>
                    <w:t>) Genel Müdür: Çevresel Etki Değerlendirmesi, İzin ve Denetim Genel Müdürünü,</w:t>
                  </w:r>
                </w:p>
                <w:p w:rsidR="0009204B" w:rsidRPr="0009204B" w:rsidRDefault="00B9267A"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m</w:t>
                  </w:r>
                  <w:r w:rsidR="0009204B" w:rsidRPr="0009204B">
                    <w:rPr>
                      <w:rFonts w:ascii="Calibri" w:eastAsia="Times New Roman" w:hAnsi="Calibri" w:cs="Times New Roman"/>
                      <w:lang w:eastAsia="tr-TR"/>
                    </w:rPr>
                    <w:t>) Genel Müdürlük: Çevresel Etki Değerlendirmesi, İzin ve Denetim Genel Müdürlüğünü,</w:t>
                  </w:r>
                </w:p>
                <w:p w:rsidR="0009204B" w:rsidRPr="00E1715D" w:rsidRDefault="00B9267A" w:rsidP="00822691">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n</w:t>
                  </w:r>
                  <w:r w:rsidR="0009204B" w:rsidRPr="0009204B">
                    <w:rPr>
                      <w:rFonts w:ascii="Calibri" w:eastAsia="Times New Roman" w:hAnsi="Calibri" w:cs="Times New Roman"/>
                      <w:lang w:eastAsia="tr-TR"/>
                    </w:rPr>
                    <w:t>) Hizmet: Bir ücret veya menfaat karşılığında yapılan ya da yapılması taahhüt edilen mal sağlama dışındaki her türlü tüketici işleminin konusunu,</w:t>
                  </w:r>
                </w:p>
                <w:p w:rsidR="0009204B" w:rsidRPr="0009204B" w:rsidRDefault="00B9267A"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o</w:t>
                  </w:r>
                  <w:r w:rsidR="0009204B" w:rsidRPr="0009204B">
                    <w:rPr>
                      <w:rFonts w:ascii="Calibri" w:eastAsia="Times New Roman" w:hAnsi="Calibri" w:cs="Times New Roman"/>
                      <w:lang w:eastAsia="tr-TR"/>
                    </w:rPr>
                    <w:t>) Tedarikçi: Bir ürün veya hizmetin sunulabilmesi için firmaya girdi, hammadde, ürün sağlayan üreticiyi,</w:t>
                  </w:r>
                </w:p>
                <w:p w:rsidR="00C635A8" w:rsidRDefault="00B9267A">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ö</w:t>
                  </w:r>
                  <w:r w:rsidR="0009204B" w:rsidRPr="0009204B">
                    <w:rPr>
                      <w:rFonts w:ascii="Calibri" w:eastAsia="Times New Roman" w:hAnsi="Calibri" w:cs="Times New Roman"/>
                      <w:lang w:eastAsia="tr-TR"/>
                    </w:rPr>
                    <w:t xml:space="preserve">) Teknik </w:t>
                  </w:r>
                  <w:r w:rsidR="00290C9B">
                    <w:rPr>
                      <w:rFonts w:ascii="Calibri" w:eastAsia="Times New Roman" w:hAnsi="Calibri" w:cs="Times New Roman"/>
                      <w:lang w:eastAsia="tr-TR"/>
                    </w:rPr>
                    <w:t>çalışma</w:t>
                  </w:r>
                  <w:r w:rsidR="00290C9B"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komisyonu: Ürün veya hizmet gruplarına ait çevre etiketi kriterlerini belirleyen</w:t>
                  </w:r>
                  <w:r w:rsidR="00851765">
                    <w:rPr>
                      <w:rFonts w:ascii="Calibri" w:eastAsia="Times New Roman" w:hAnsi="Calibri" w:cs="Times New Roman"/>
                      <w:lang w:eastAsia="tr-TR"/>
                    </w:rPr>
                    <w:t xml:space="preserve"> ve  </w:t>
                  </w:r>
                  <w:r w:rsidR="0009204B" w:rsidRPr="0009204B">
                    <w:rPr>
                      <w:rFonts w:ascii="Calibri" w:eastAsia="Times New Roman" w:hAnsi="Calibri" w:cs="Times New Roman"/>
                      <w:lang w:eastAsia="tr-TR"/>
                    </w:rPr>
                    <w:t>geliştiren komisyonu</w:t>
                  </w:r>
                  <w:r w:rsidR="00FA4B8D">
                    <w:rPr>
                      <w:rFonts w:ascii="Calibri" w:eastAsia="Times New Roman" w:hAnsi="Calibri" w:cs="Times New Roman"/>
                      <w:lang w:eastAsia="tr-TR"/>
                    </w:rPr>
                    <w:t>,</w:t>
                  </w:r>
                </w:p>
                <w:p w:rsidR="00B9267A" w:rsidRPr="00BB3525" w:rsidRDefault="00B9267A">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p) </w:t>
                  </w:r>
                  <w:r w:rsidR="00CC28AD">
                    <w:rPr>
                      <w:rFonts w:ascii="Calibri" w:hAnsi="Calibri" w:cs="Calibri"/>
                    </w:rPr>
                    <w:t xml:space="preserve">Teknik çalışma raporu: Ürün veya </w:t>
                  </w:r>
                  <w:r w:rsidRPr="00BB3525">
                    <w:rPr>
                      <w:rFonts w:ascii="Calibri" w:hAnsi="Calibri" w:cs="Calibri"/>
                    </w:rPr>
                    <w:t>hizmet grubu kriterlerinin teknik  gerekçeleri hakkında bilgi veren raporu,</w:t>
                  </w:r>
                </w:p>
                <w:p w:rsidR="00BD3F6A" w:rsidRPr="00BB3525" w:rsidRDefault="000A1B57">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r</w:t>
                  </w:r>
                  <w:r w:rsidR="00446BEB" w:rsidRPr="00BB3525">
                    <w:rPr>
                      <w:rFonts w:ascii="Calibri" w:eastAsia="Times New Roman" w:hAnsi="Calibri" w:cs="Times New Roman"/>
                      <w:lang w:eastAsia="tr-TR"/>
                    </w:rPr>
                    <w:t>)</w:t>
                  </w:r>
                  <w:r w:rsidR="00B9267A" w:rsidRPr="00BB3525">
                    <w:rPr>
                      <w:rFonts w:ascii="Calibri" w:eastAsia="Times New Roman" w:hAnsi="Calibri" w:cs="Times New Roman"/>
                      <w:lang w:eastAsia="tr-TR"/>
                    </w:rPr>
                    <w:t xml:space="preserve"> </w:t>
                  </w:r>
                  <w:r w:rsidR="00BD3F6A" w:rsidRPr="00BB3525">
                    <w:rPr>
                      <w:rFonts w:ascii="Calibri" w:eastAsia="Times New Roman" w:hAnsi="Calibri" w:cs="Times New Roman"/>
                      <w:lang w:eastAsia="tr-TR"/>
                    </w:rPr>
                    <w:t>Teknik inceleme komisyonu: Çevre etiketi kriterlerine göre başvuruların uygunluğunu teknik açıdan inceleyen ve doğrulamasını yapan komisyon,</w:t>
                  </w:r>
                </w:p>
                <w:p w:rsidR="00B9267A" w:rsidRPr="00BB3525" w:rsidRDefault="000A1B57" w:rsidP="0009204B">
                  <w:pPr>
                    <w:spacing w:after="0" w:line="240" w:lineRule="auto"/>
                    <w:ind w:firstLine="566"/>
                    <w:jc w:val="both"/>
                    <w:rPr>
                      <w:rFonts w:ascii="Calibri" w:hAnsi="Calibri" w:cs="Calibri"/>
                    </w:rPr>
                  </w:pPr>
                  <w:r w:rsidRPr="00BB3525">
                    <w:rPr>
                      <w:rFonts w:ascii="Calibri" w:eastAsia="Times New Roman" w:hAnsi="Calibri" w:cs="Times New Roman"/>
                      <w:lang w:eastAsia="tr-TR"/>
                    </w:rPr>
                    <w:t>s</w:t>
                  </w:r>
                  <w:r w:rsidR="00047A86" w:rsidRPr="00BB3525">
                    <w:rPr>
                      <w:rFonts w:ascii="Calibri" w:eastAsia="Times New Roman" w:hAnsi="Calibri" w:cs="Times New Roman"/>
                      <w:lang w:eastAsia="tr-TR"/>
                    </w:rPr>
                    <w:t>)</w:t>
                  </w:r>
                  <w:r w:rsidR="00CC28AD">
                    <w:rPr>
                      <w:rFonts w:ascii="Calibri" w:hAnsi="Calibri" w:cs="Calibri"/>
                    </w:rPr>
                    <w:t xml:space="preserve"> Teknik inceleme raporu: Ürünün veya </w:t>
                  </w:r>
                  <w:r w:rsidR="00B9267A" w:rsidRPr="00BB3525">
                    <w:rPr>
                      <w:rFonts w:ascii="Calibri" w:hAnsi="Calibri" w:cs="Calibri"/>
                    </w:rPr>
                    <w:t>hizmetin çevre etiketi kriterlerini sağladığını/sağlamadığını ve gerekli doğrulama işleminin gerçekleştirildiğini gösteren raporu,</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ş</w:t>
                  </w:r>
                  <w:r w:rsidR="0009204B" w:rsidRPr="0009204B">
                    <w:rPr>
                      <w:rFonts w:ascii="Calibri" w:eastAsia="Times New Roman" w:hAnsi="Calibri" w:cs="Times New Roman"/>
                      <w:lang w:eastAsia="tr-TR"/>
                    </w:rPr>
                    <w:t>) Tüketici: Ticari veya mesleki olmayan amaçlarla hareket eden gerçek veya tüzel kişiyi,</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t</w:t>
                  </w:r>
                  <w:r w:rsidR="0009204B" w:rsidRPr="0009204B">
                    <w:rPr>
                      <w:rFonts w:ascii="Calibri" w:eastAsia="Times New Roman" w:hAnsi="Calibri" w:cs="Times New Roman"/>
                      <w:lang w:eastAsia="tr-TR"/>
                    </w:rPr>
                    <w:t>) Üretici: Bir ürünü üreten, imal eden, ıslah eden veya ürüne adını, ticari markasını veya ayırt edici işaretini koymak suretiyle kendini üretici olarak tanıtan, üreticinin ülke dışında olması halinde, üretici tarafından yetkilendirilen temsilciyi ve/veya ithalatçıyı; ayrıca, ürünün tedarik zincirinde yer alan ve faaliyetleri ürünün güvenliğine ilişkin özelliklerini etkileyen gerçek veya tüzel kişiyi,</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u</w:t>
                  </w:r>
                  <w:r w:rsidR="0009204B" w:rsidRPr="0009204B">
                    <w:rPr>
                      <w:rFonts w:ascii="Calibri" w:eastAsia="Times New Roman" w:hAnsi="Calibri" w:cs="Times New Roman"/>
                      <w:lang w:eastAsia="tr-TR"/>
                    </w:rPr>
                    <w:t>) Ürün: Piyasaya arz edilen veya arz edilmesi hedeflenen malları,</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ü</w:t>
                  </w:r>
                  <w:r w:rsidR="0009204B" w:rsidRPr="0009204B">
                    <w:rPr>
                      <w:rFonts w:ascii="Calibri" w:eastAsia="Times New Roman" w:hAnsi="Calibri" w:cs="Times New Roman"/>
                      <w:lang w:eastAsia="tr-TR"/>
                    </w:rPr>
                    <w:t>) Ürün veya hizmet grubu: Aynı amaca hizmet eden ve kullanım açısından aynı olan veya benzer fonksiyonel özellikleri olan ve tüketici tarafından benzer olarak algılanan ürün veya hizmetler grubunu,</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v)</w:t>
                  </w:r>
                  <w:r w:rsidR="0009204B" w:rsidRPr="0009204B">
                    <w:rPr>
                      <w:rFonts w:ascii="Calibri" w:eastAsia="Times New Roman" w:hAnsi="Calibri" w:cs="Times New Roman"/>
                      <w:lang w:eastAsia="tr-TR"/>
                    </w:rPr>
                    <w:t xml:space="preserve"> Ürün veya hizmet grubu kriteri: Çevre etiket sistemine dahil olan ürün veya hizmet grupları için nihai olarak Bakanlık tarafından belirlenen çevre etiketi alma şartlarını,</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y</w:t>
                  </w:r>
                  <w:r w:rsidR="0009204B" w:rsidRPr="0009204B">
                    <w:rPr>
                      <w:rFonts w:ascii="Calibri" w:eastAsia="Times New Roman" w:hAnsi="Calibri" w:cs="Times New Roman"/>
                      <w:lang w:eastAsia="tr-TR"/>
                    </w:rPr>
                    <w:t>) Yaşam döngüsü: Ürünün</w:t>
                  </w:r>
                  <w:r w:rsidR="00CC28AD">
                    <w:rPr>
                      <w:rFonts w:ascii="Calibri" w:eastAsia="Times New Roman" w:hAnsi="Calibri" w:cs="Times New Roman"/>
                      <w:lang w:eastAsia="tr-TR"/>
                    </w:rPr>
                    <w:t xml:space="preserve"> veya </w:t>
                  </w:r>
                  <w:r w:rsidR="00404B23">
                    <w:rPr>
                      <w:rFonts w:ascii="Calibri" w:eastAsia="Times New Roman" w:hAnsi="Calibri" w:cs="Times New Roman"/>
                      <w:lang w:eastAsia="tr-TR"/>
                    </w:rPr>
                    <w:t>hizmetin</w:t>
                  </w:r>
                  <w:r w:rsidR="0009204B" w:rsidRPr="0009204B">
                    <w:rPr>
                      <w:rFonts w:ascii="Calibri" w:eastAsia="Times New Roman" w:hAnsi="Calibri" w:cs="Times New Roman"/>
                      <w:lang w:eastAsia="tr-TR"/>
                    </w:rPr>
                    <w:t xml:space="preserve"> ham madde aşamasından bertarafına kadar birbirini izleyen ve birbirine bağlı olan süreçlerini,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ifade eder.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İKİNCİ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Çevre Etiketi Sistemi Temel İlke ve Gereklilikleri ile İlgili Hükümler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sistemi temel ilke ve hedefleri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5 –</w:t>
                  </w:r>
                  <w:r w:rsidRPr="0009204B">
                    <w:rPr>
                      <w:rFonts w:ascii="Calibri" w:eastAsia="Times New Roman" w:hAnsi="Calibri" w:cs="Times New Roman"/>
                      <w:lang w:eastAsia="tr-TR"/>
                    </w:rPr>
                    <w:t> (1) Çevre etiketli ürün veya hizmetlere talebi artıracak tedbirler alınır ve uygulanır. Bu maksatla; sistemi basitleştirmek ve çevre etiketinin kullanımı ile ilgili idari yükleri azaltmak için değerlendirme ve doğrulama usul ve esasları kolaylaştırılır. Talebin artırılması amacıyla teşvik araçları belirlenir ve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etiketinin ülke genelinde toplum tarafından tanınması ve kabullenilmesi için sivil toplum kuruluşları ve tüketici örgütlerinin sistem içerisinde uygun süreçlerde yer alması sağlanır.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Çevre etiketinin gelişimi ve yaygınlaşması için çevre ve ekonomi politikaları geliştirilir, ilerleme ve kalkınma programlarında dikkate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(4) Çevre etiketinin usulsüz ve yetkisiz kullanımını önlemek için denetim ve kontrol tedbirleri belirlenir ve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(5) Çevre etiketinin yetkisiz ve usulsüz kullanımının denetiminin uyumlu bir şekilde uygulanması amacıyla ilgili kurumlar arasında iş birliği, koordinasyon ve bilgi alışverişi sağlanır.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(6) Çevre etiketli ürün veya hizmetlerin kullanılmasının yaygınlaştırılması amacıyla kamu alımlarında çevre etiketli ürün veya hizmetleri tercih edici tedbirler belirlenir ve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sisteminin işleyişi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 MADDE 6 –</w:t>
                  </w:r>
                  <w:r w:rsidRPr="0009204B">
                    <w:rPr>
                      <w:rFonts w:ascii="Calibri" w:eastAsia="Times New Roman" w:hAnsi="Calibri" w:cs="Times New Roman"/>
                      <w:lang w:eastAsia="tr-TR"/>
                    </w:rPr>
                    <w:t> (1) Ürün veya hizmetlere çevre etiketi verilmesi amacıyla çevre etiketi sistemi oluşturulmuştur.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sisteminde TS EN ISO 14024 Tip I Çevre Etiketlemesi, Prensipler ve Yöntemler standardı dikkate alınmıştır.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Çevre etiketi sistemi, Bakanlığın yönetimi ve koordinasyonu altında ilgili tüm paydaşlarla birlikte yürütülür.</w:t>
                  </w:r>
                </w:p>
                <w:p w:rsidR="0009204B" w:rsidRDefault="009B1096" w:rsidP="0009204B">
                  <w:pPr>
                    <w:spacing w:after="0" w:line="240" w:lineRule="auto"/>
                    <w:ind w:firstLine="566"/>
                    <w:jc w:val="both"/>
                    <w:rPr>
                      <w:rFonts w:ascii="Calibri" w:eastAsia="Times New Roman" w:hAnsi="Calibri" w:cs="Times New Roman"/>
                      <w:lang w:eastAsia="tr-TR"/>
                    </w:rPr>
                  </w:pPr>
                  <w:r w:rsidRPr="0009204B" w:rsidDel="009B1096">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sidR="003C55B3">
                    <w:rPr>
                      <w:rFonts w:ascii="Calibri" w:eastAsia="Times New Roman" w:hAnsi="Calibri" w:cs="Times New Roman"/>
                      <w:lang w:eastAsia="tr-TR"/>
                    </w:rPr>
                    <w:t>4</w:t>
                  </w:r>
                  <w:r w:rsidR="0009204B" w:rsidRPr="0009204B">
                    <w:rPr>
                      <w:rFonts w:ascii="Calibri" w:eastAsia="Times New Roman" w:hAnsi="Calibri" w:cs="Times New Roman"/>
                      <w:lang w:eastAsia="tr-TR"/>
                    </w:rPr>
                    <w:t xml:space="preserve">) Bakanlık, </w:t>
                  </w:r>
                  <w:r w:rsidR="003C55B3">
                    <w:rPr>
                      <w:rFonts w:ascii="Calibri" w:eastAsia="Times New Roman" w:hAnsi="Calibri" w:cs="Times New Roman"/>
                      <w:lang w:eastAsia="tr-TR"/>
                    </w:rPr>
                    <w:t xml:space="preserve">çevre etiketi </w:t>
                  </w:r>
                  <w:r w:rsidR="0009204B" w:rsidRPr="0009204B">
                    <w:rPr>
                      <w:rFonts w:ascii="Calibri" w:eastAsia="Times New Roman" w:hAnsi="Calibri" w:cs="Times New Roman"/>
                      <w:lang w:eastAsia="tr-TR"/>
                    </w:rPr>
                    <w:t>sistemin</w:t>
                  </w:r>
                  <w:r w:rsidR="003C55B3">
                    <w:rPr>
                      <w:rFonts w:ascii="Calibri" w:eastAsia="Times New Roman" w:hAnsi="Calibri" w:cs="Times New Roman"/>
                      <w:lang w:eastAsia="tr-TR"/>
                    </w:rPr>
                    <w:t>in</w:t>
                  </w:r>
                  <w:r w:rsidR="0009204B" w:rsidRPr="0009204B">
                    <w:rPr>
                      <w:rFonts w:ascii="Calibri" w:eastAsia="Times New Roman" w:hAnsi="Calibri" w:cs="Times New Roman"/>
                      <w:lang w:eastAsia="tr-TR"/>
                    </w:rPr>
                    <w:t xml:space="preserve"> etkin işleyişi, gelişimi ve uygulamadan kaynaklanan sorunların çözümü için gerekli tedbirleri alır.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sistemini oluşturan unsurlar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7 –</w:t>
                  </w:r>
                  <w:r w:rsidRPr="0009204B">
                    <w:rPr>
                      <w:rFonts w:ascii="Calibri" w:eastAsia="Times New Roman" w:hAnsi="Calibri" w:cs="Times New Roman"/>
                      <w:lang w:eastAsia="tr-TR"/>
                    </w:rPr>
                    <w:t> (1) Çevre etiketi sistemi aşağıdaki unsurlardan oluşur: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Bakanlık,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Çevre etiketi kurulu,</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c) Teknik </w:t>
                  </w:r>
                  <w:r w:rsidR="00290C9B">
                    <w:rPr>
                      <w:rFonts w:ascii="Calibri" w:eastAsia="Times New Roman" w:hAnsi="Calibri" w:cs="Times New Roman"/>
                      <w:lang w:eastAsia="tr-TR"/>
                    </w:rPr>
                    <w:t xml:space="preserve">çalışma </w:t>
                  </w:r>
                  <w:r w:rsidRPr="0009204B">
                    <w:rPr>
                      <w:rFonts w:ascii="Calibri" w:eastAsia="Times New Roman" w:hAnsi="Calibri" w:cs="Times New Roman"/>
                      <w:lang w:eastAsia="tr-TR"/>
                    </w:rPr>
                    <w:t>komisyonu,</w:t>
                  </w:r>
                </w:p>
                <w:p w:rsidR="003C55B3" w:rsidRPr="0009204B" w:rsidRDefault="003C55B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ç) </w:t>
                  </w:r>
                  <w:r w:rsidR="00BD3F6A">
                    <w:rPr>
                      <w:rFonts w:ascii="Calibri" w:eastAsia="Times New Roman" w:hAnsi="Calibri" w:cs="Times New Roman"/>
                      <w:lang w:eastAsia="tr-TR"/>
                    </w:rPr>
                    <w:t>Teknik inceleme komisyonu,</w:t>
                  </w:r>
                </w:p>
                <w:p w:rsidR="0009204B" w:rsidRPr="0009204B" w:rsidRDefault="003C55B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d</w:t>
                  </w:r>
                  <w:r w:rsidR="0009204B" w:rsidRPr="0009204B">
                    <w:rPr>
                      <w:rFonts w:ascii="Calibri" w:eastAsia="Times New Roman" w:hAnsi="Calibri" w:cs="Times New Roman"/>
                      <w:lang w:eastAsia="tr-TR"/>
                    </w:rPr>
                    <w:t>) Diğer kamu ve özel kurum/kuruluşları, sivil toplum kuruluşları, çevre etiketi kullanıcısı, tüketici kuruluşları,</w:t>
                  </w:r>
                </w:p>
                <w:p w:rsidR="0009204B" w:rsidRPr="0009204B" w:rsidRDefault="003C55B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09204B" w:rsidRPr="0009204B">
                    <w:rPr>
                      <w:rFonts w:ascii="Calibri" w:eastAsia="Times New Roman" w:hAnsi="Calibri" w:cs="Times New Roman"/>
                      <w:lang w:eastAsia="tr-TR"/>
                    </w:rPr>
                    <w:t>) Konuya özgü olarak davet edilecek diğer katılımcılar.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Unsurların, bu Yönetmelik ile kendilerine verilen tüm görevleri yapabilecek teknik bilgi, deneyime sahip olmaları aranır.</w:t>
                  </w:r>
                </w:p>
                <w:p w:rsidR="00CE735A" w:rsidRPr="0009204B" w:rsidRDefault="00CE735A"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(3) Unsurlar </w:t>
                  </w:r>
                  <w:r w:rsidRPr="0009204B">
                    <w:rPr>
                      <w:rFonts w:ascii="Calibri" w:eastAsia="Times New Roman" w:hAnsi="Calibri" w:cs="Times New Roman"/>
                      <w:lang w:eastAsia="tr-TR"/>
                    </w:rPr>
                    <w:t>, bu Yönetmeliğe tabi ürün veya hizmetin tasarımı, imalatı, tedariki, birleşimi, kullanımı veya bakımı ile ilgili sorumlu gerçek veya tüzel kişi ya da kişiler ile çıkar ilişkisinde bulunamazlar</w:t>
                  </w:r>
                  <w:r>
                    <w:rPr>
                      <w:rFonts w:ascii="Calibri" w:eastAsia="Times New Roman" w:hAnsi="Calibri" w:cs="Times New Roman"/>
                      <w:lang w:eastAsia="tr-TR"/>
                    </w:rPr>
                    <w:t>.</w:t>
                  </w:r>
                  <w:r w:rsidR="00D8729B">
                    <w:rPr>
                      <w:rFonts w:ascii="Calibri" w:eastAsia="Times New Roman" w:hAnsi="Calibri" w:cs="Times New Roman"/>
                      <w:lang w:eastAsia="tr-TR"/>
                    </w:rPr>
                    <w:t xml:space="preserve"> </w:t>
                  </w:r>
                  <w:r w:rsidR="00D8729B" w:rsidRPr="0009204B">
                    <w:rPr>
                      <w:rFonts w:ascii="Calibri" w:eastAsia="Times New Roman" w:hAnsi="Calibri" w:cs="Times New Roman"/>
                      <w:lang w:eastAsia="tr-TR"/>
                    </w:rPr>
                    <w:t xml:space="preserve">Bu durum </w:t>
                  </w:r>
                  <w:r w:rsidR="00D8729B">
                    <w:rPr>
                      <w:rFonts w:ascii="Calibri" w:eastAsia="Times New Roman" w:hAnsi="Calibri" w:cs="Times New Roman"/>
                      <w:lang w:eastAsia="tr-TR"/>
                    </w:rPr>
                    <w:t>unsurların</w:t>
                  </w:r>
                  <w:r w:rsidR="00D8729B" w:rsidRPr="0009204B">
                    <w:rPr>
                      <w:rFonts w:ascii="Calibri" w:eastAsia="Times New Roman" w:hAnsi="Calibri" w:cs="Times New Roman"/>
                      <w:lang w:eastAsia="tr-TR"/>
                    </w:rPr>
                    <w:t xml:space="preserve"> çalışmaları için gerekli olan, değerlendirilen ürünlerin kullanımını veya bu ürünlerin kişisel amaçlar için kullanımını engellemez.</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 sistemi ürün veya hizmet grubu kriter gereklilikleri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8 –</w:t>
                  </w:r>
                  <w:r w:rsidRPr="0009204B">
                    <w:rPr>
                      <w:rFonts w:ascii="Calibri" w:eastAsia="Times New Roman" w:hAnsi="Calibri" w:cs="Times New Roman"/>
                      <w:lang w:eastAsia="tr-TR"/>
                    </w:rPr>
                    <w:t xml:space="preserve"> (1) Çevre etiketi kriterleri, </w:t>
                  </w:r>
                  <w:r w:rsidR="00A9442B">
                    <w:rPr>
                      <w:rFonts w:ascii="Calibri" w:eastAsia="Times New Roman" w:hAnsi="Calibri" w:cs="Times New Roman"/>
                      <w:lang w:eastAsia="tr-TR"/>
                    </w:rPr>
                    <w:t>güncel</w:t>
                  </w:r>
                  <w:r w:rsidR="00B9267A">
                    <w:rPr>
                      <w:rFonts w:ascii="Calibri" w:eastAsia="Times New Roman" w:hAnsi="Calibri" w:cs="Times New Roman"/>
                      <w:lang w:eastAsia="tr-TR"/>
                    </w:rPr>
                    <w:t xml:space="preserve"> gelişmeleri</w:t>
                  </w:r>
                  <w:r w:rsidRPr="0009204B">
                    <w:rPr>
                      <w:rFonts w:ascii="Calibri" w:eastAsia="Times New Roman" w:hAnsi="Calibri" w:cs="Times New Roman"/>
                      <w:lang w:eastAsia="tr-TR"/>
                    </w:rPr>
                    <w:t xml:space="preserve"> göz önünde bulundurarak ürünün çevresel performansını dikkate alır.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En yüksek çevresel performansa ulaşmaya yönelik olarak, ürün veya hizmetlerin tüm yaşam döngüsü dikkate alınarak bilimsel bir temelde ürün veya hizmet grubu kriterleri belirlenir. Bu kriterlerin belirlenmesi ve geliştirilmesinde;</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İklim değişikliği ve biyolojik çeşitlilik üzerinde olumsuz etki yapan enerji tüketiminin azaltılması ve yenilenebilir enerji kullanımının teşvik edilmesi,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Atık oluşumu ve çevresel ortamın maruz kaldığı emisyonlar ile zararlı maddelerin fiziksel etkileri, kullanımı ve yayılımından kaynaklanan kirliliği,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Teknik olarak mümkün olan durumlarda, çevre ve sağlığa zararlı maddelerin daha güvenli maddeler ve/veya yöntemler ile değiştirilmesi,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ç) Ürün veya hizmetlerin kullanım ömrünün uzatılması ve yeniden kullanılabilirliğinin sağlanması yoluyla çevresel etkilerinin</w:t>
                  </w:r>
                  <w:r w:rsidR="00CE735A">
                    <w:rPr>
                      <w:rFonts w:ascii="Calibri" w:eastAsia="Times New Roman" w:hAnsi="Calibri" w:cs="Times New Roman"/>
                      <w:lang w:eastAsia="tr-TR"/>
                    </w:rPr>
                    <w:t xml:space="preserve"> tamamen önlenmesi veya </w:t>
                  </w:r>
                  <w:r w:rsidR="00CE735A">
                    <w:rPr>
                      <w:rFonts w:ascii="Calibri" w:hAnsi="Calibri" w:cs="Calibri"/>
                      <w:color w:val="1C283D"/>
                      <w:shd w:val="clear" w:color="auto" w:fill="FFFFFF"/>
                    </w:rPr>
                    <w:t>çevreye zarar vermeyecek ölçüde</w:t>
                  </w:r>
                  <w:r w:rsidRPr="0009204B">
                    <w:rPr>
                      <w:rFonts w:ascii="Calibri" w:eastAsia="Times New Roman" w:hAnsi="Calibri" w:cs="Times New Roman"/>
                      <w:lang w:eastAsia="tr-TR"/>
                    </w:rPr>
                    <w:t xml:space="preserve"> en aza indirilmesi,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d) Ürün veya hizmetlerin yaşam döngüsü aşamalarında, sağlık ve güvenlik yönleri ile birlikte çevresel yarar ve zararları arasındaki net dengenin sağlanması,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e) İlgili ürün veya hizmet grubu için geçerli olduğu zamanlarda uluslararası veya ulusal veya bölgesel boyutta resmi olarak tanınmış TS EN ISO 14024 Tip I Çevre Etiketlemesi, Prensipler ve Yöntemler başta olmak üzere diğer çevre etiketleri için belirlenen kriterlere uyum,</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f) Çevre etiketi taşıyan ürün veya hizmetlerin planlanan kullanıma uygun olmasını sağlayacak gerekliliklerin karşılanması, hayvanlar üzerinde yapılan deneylerin mümkün olduğunca azaltılması dikkate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Ürün veya hizmet grubu kriterlerinin geliştirilmesi ve uygulanmasında ürün veya hizmetin çevresel performansının iyileştirilmesi ile mali ve idari yük arasında denge sağlanır. Küçük ve orta büyüklükte işletmelere orantısız idari ve ekonomik yük getirecek kriterler belirlenmemesine özen gösterilir. Ürün veya hizmetlerde daha yüksek çevre performansına ulaşılması hedeflenir.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(4) Kriter geliştirilmesi aşamasında ilgili diğer mevzuat ve standartlara uyum sağlanması dikkate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Ürün veya hizmet grubu kriterlerinin belirlenmesi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9 –</w:t>
                  </w:r>
                  <w:r w:rsidRPr="0009204B">
                    <w:rPr>
                      <w:rFonts w:ascii="Calibri" w:eastAsia="Times New Roman" w:hAnsi="Calibri" w:cs="Times New Roman"/>
                      <w:lang w:eastAsia="tr-TR"/>
                    </w:rPr>
                    <w:t> (1) Yeni ürün veya hizmet grubu kriterlerinin belirlenmesi ve mevcut ürün veya hizmet grubu kriterlerinin geliştirilmesi/güncellenmesi süreci aşağıda belirtilmiştir:</w:t>
                  </w:r>
                </w:p>
                <w:p w:rsidR="0009204B" w:rsidRPr="0009204B" w:rsidRDefault="0009204B" w:rsidP="00E1715D">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Kriter belirlenmesi ve geliştirilmesi/güncellenmesi süreci Çevre Etiketi Kurulu tarafından re’sen veya</w:t>
                  </w:r>
                  <w:r w:rsidR="00FD4C0D">
                    <w:rPr>
                      <w:rFonts w:ascii="Calibri" w:eastAsia="Times New Roman" w:hAnsi="Calibri" w:cs="Times New Roman"/>
                      <w:lang w:eastAsia="tr-TR"/>
                    </w:rPr>
                    <w:t xml:space="preserve"> </w:t>
                  </w:r>
                  <w:r w:rsidR="00EE22EE">
                    <w:rPr>
                      <w:rFonts w:ascii="Calibri" w:eastAsia="Times New Roman" w:hAnsi="Calibri" w:cs="Times New Roman"/>
                      <w:lang w:eastAsia="tr-TR"/>
                    </w:rPr>
                    <w:t xml:space="preserve">TS EN ISO 14024 </w:t>
                  </w:r>
                  <w:r w:rsidR="00EE22EE" w:rsidRPr="0009204B">
                    <w:rPr>
                      <w:rFonts w:ascii="Calibri" w:eastAsia="Times New Roman" w:hAnsi="Calibri" w:cs="Times New Roman"/>
                      <w:lang w:eastAsia="tr-TR"/>
                    </w:rPr>
                    <w:t xml:space="preserve">Tip I Çevre Etiketlemesi, Prensipler ve Yöntemler  </w:t>
                  </w:r>
                  <w:r w:rsidR="00EE22EE">
                    <w:rPr>
                      <w:rFonts w:ascii="Calibri" w:eastAsia="Times New Roman" w:hAnsi="Calibri" w:cs="Times New Roman"/>
                      <w:lang w:eastAsia="tr-TR"/>
                    </w:rPr>
                    <w:t xml:space="preserve">uyarınca Bakanlık tarafından </w:t>
                  </w:r>
                  <w:r w:rsidR="003A0DE7">
                    <w:rPr>
                      <w:rFonts w:ascii="Calibri" w:eastAsia="Times New Roman" w:hAnsi="Calibri" w:cs="Times New Roman"/>
                      <w:lang w:eastAsia="tr-TR"/>
                    </w:rPr>
                    <w:t xml:space="preserve">ürün veya </w:t>
                  </w:r>
                  <w:r w:rsidR="00FD4C0D">
                    <w:rPr>
                      <w:rFonts w:ascii="Calibri" w:eastAsia="Times New Roman" w:hAnsi="Calibri" w:cs="Times New Roman"/>
                      <w:lang w:eastAsia="tr-TR"/>
                    </w:rPr>
                    <w:t xml:space="preserve">hizmet gruplarının </w:t>
                  </w:r>
                  <w:r w:rsidR="00EE22EE">
                    <w:rPr>
                      <w:rFonts w:ascii="Calibri" w:eastAsia="Times New Roman" w:hAnsi="Calibri" w:cs="Times New Roman"/>
                      <w:lang w:eastAsia="tr-TR"/>
                    </w:rPr>
                    <w:t xml:space="preserve">önerilmesi </w:t>
                  </w:r>
                  <w:r w:rsidR="00FD4C0D">
                    <w:rPr>
                      <w:rFonts w:ascii="Calibri" w:eastAsia="Times New Roman" w:hAnsi="Calibri" w:cs="Times New Roman"/>
                      <w:lang w:eastAsia="tr-TR"/>
                    </w:rPr>
                    <w:t xml:space="preserve">ile </w:t>
                  </w:r>
                  <w:r w:rsidR="00B9267A">
                    <w:rPr>
                      <w:rFonts w:ascii="Calibri" w:eastAsia="Times New Roman" w:hAnsi="Calibri" w:cs="Times New Roman"/>
                      <w:lang w:eastAsia="tr-TR"/>
                    </w:rPr>
                    <w:t>başlatılabilir.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w:t>
                  </w:r>
                  <w:r w:rsidR="0009204B" w:rsidRPr="0009204B">
                    <w:rPr>
                      <w:rFonts w:ascii="Calibri" w:eastAsia="Times New Roman" w:hAnsi="Calibri" w:cs="Times New Roman"/>
                      <w:lang w:eastAsia="tr-TR"/>
                    </w:rPr>
                    <w:t xml:space="preserve">) </w:t>
                  </w:r>
                  <w:r>
                    <w:rPr>
                      <w:rFonts w:ascii="Calibri" w:eastAsia="Times New Roman" w:hAnsi="Calibri" w:cs="Times New Roman"/>
                      <w:lang w:eastAsia="tr-TR"/>
                    </w:rPr>
                    <w:t>Bakanlık tarafından kriter belirlenmesi talep edilen ü</w:t>
                  </w:r>
                  <w:r w:rsidR="0009204B" w:rsidRPr="0009204B">
                    <w:rPr>
                      <w:rFonts w:ascii="Calibri" w:eastAsia="Times New Roman" w:hAnsi="Calibri" w:cs="Times New Roman"/>
                      <w:lang w:eastAsia="tr-TR"/>
                    </w:rPr>
                    <w:t>rün veya hizmet grubu</w:t>
                  </w:r>
                  <w:r w:rsidR="00EE22EE">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  Çevre Etiketi Kurulu tarafından değerlendirilerek olumlu veya olumsuz görüş bildirilir.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09204B" w:rsidRPr="0009204B">
                    <w:rPr>
                      <w:rFonts w:ascii="Calibri" w:eastAsia="Times New Roman" w:hAnsi="Calibri" w:cs="Times New Roman"/>
                      <w:lang w:eastAsia="tr-TR"/>
                    </w:rPr>
                    <w:t>) Kriter belirleme</w:t>
                  </w:r>
                  <w:r>
                    <w:rPr>
                      <w:rFonts w:ascii="Calibri" w:eastAsia="Times New Roman" w:hAnsi="Calibri" w:cs="Times New Roman"/>
                      <w:lang w:eastAsia="tr-TR"/>
                    </w:rPr>
                    <w:t>nin</w:t>
                  </w:r>
                  <w:r w:rsidR="0009204B" w:rsidRPr="0009204B">
                    <w:rPr>
                      <w:rFonts w:ascii="Calibri" w:eastAsia="Times New Roman" w:hAnsi="Calibri" w:cs="Times New Roman"/>
                      <w:lang w:eastAsia="tr-TR"/>
                    </w:rPr>
                    <w:t xml:space="preserve"> olumlu görüş aldığı durumda Bakanlık tarafından Teknik </w:t>
                  </w:r>
                  <w:r w:rsidR="00C868A9">
                    <w:rPr>
                      <w:rFonts w:ascii="Calibri" w:eastAsia="Times New Roman" w:hAnsi="Calibri" w:cs="Times New Roman"/>
                      <w:lang w:eastAsia="tr-TR"/>
                    </w:rPr>
                    <w:t>Çalışma</w:t>
                  </w:r>
                  <w:r w:rsidR="008F736E">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Komisyonu oluşturulur.</w:t>
                  </w:r>
                </w:p>
                <w:p w:rsidR="0009204B" w:rsidRPr="00BB3525"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ç</w:t>
                  </w:r>
                  <w:r w:rsidR="0009204B" w:rsidRPr="0009204B">
                    <w:rPr>
                      <w:rFonts w:ascii="Calibri" w:eastAsia="Times New Roman" w:hAnsi="Calibri" w:cs="Times New Roman"/>
                      <w:lang w:eastAsia="tr-TR"/>
                    </w:rPr>
                    <w:t xml:space="preserve">) </w:t>
                  </w:r>
                  <w:r w:rsidR="00B9267A">
                    <w:rPr>
                      <w:rFonts w:ascii="Calibri" w:hAnsi="Calibri" w:cs="Calibri"/>
                      <w:color w:val="000000"/>
                    </w:rPr>
                    <w:t xml:space="preserve">Teknik  </w:t>
                  </w:r>
                  <w:r w:rsidR="00B9267A" w:rsidRPr="00BB3525">
                    <w:rPr>
                      <w:rFonts w:ascii="Calibri" w:hAnsi="Calibri" w:cs="Calibri"/>
                    </w:rPr>
                    <w:t>çalışma komisyonu tarafından yaşam döngüsü aşamaları dikkate alınarak taslak ürün veya hizmet grubu kriterleri ile ilgili teknik çalışma raporu hazırlanır veya hazırlattırılır.</w:t>
                  </w:r>
                </w:p>
                <w:p w:rsidR="0009204B" w:rsidRPr="00BB3525" w:rsidRDefault="00EA1311"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d</w:t>
                  </w:r>
                  <w:r w:rsidR="0009204B" w:rsidRPr="00BB3525">
                    <w:rPr>
                      <w:rFonts w:ascii="Calibri" w:eastAsia="Times New Roman" w:hAnsi="Calibri" w:cs="Times New Roman"/>
                      <w:lang w:eastAsia="tr-TR"/>
                    </w:rPr>
                    <w:t xml:space="preserve">) Teknik </w:t>
                  </w:r>
                  <w:r w:rsidR="00B9267A" w:rsidRPr="00BB3525">
                    <w:rPr>
                      <w:rFonts w:ascii="Calibri" w:eastAsia="Times New Roman" w:hAnsi="Calibri" w:cs="Times New Roman"/>
                      <w:lang w:eastAsia="tr-TR"/>
                    </w:rPr>
                    <w:t xml:space="preserve">çalışma </w:t>
                  </w:r>
                  <w:r w:rsidR="0009204B" w:rsidRPr="00BB3525">
                    <w:rPr>
                      <w:rFonts w:ascii="Calibri" w:eastAsia="Times New Roman" w:hAnsi="Calibri" w:cs="Times New Roman"/>
                      <w:lang w:eastAsia="tr-TR"/>
                    </w:rPr>
                    <w:t>raporuna göre taslak kriterle</w:t>
                  </w:r>
                  <w:r w:rsidR="00274FF4" w:rsidRPr="00BB3525">
                    <w:rPr>
                      <w:rFonts w:ascii="Calibri" w:eastAsia="Times New Roman" w:hAnsi="Calibri" w:cs="Times New Roman"/>
                      <w:lang w:eastAsia="tr-TR"/>
                    </w:rPr>
                    <w:t>r</w:t>
                  </w:r>
                  <w:r w:rsidR="0009204B" w:rsidRPr="00BB3525">
                    <w:rPr>
                      <w:rFonts w:ascii="Calibri" w:eastAsia="Times New Roman" w:hAnsi="Calibri" w:cs="Times New Roman"/>
                      <w:lang w:eastAsia="tr-TR"/>
                    </w:rPr>
                    <w:t xml:space="preserve"> oluşturulur.</w:t>
                  </w:r>
                </w:p>
                <w:p w:rsidR="0009204B" w:rsidRPr="00BB3525" w:rsidRDefault="00EA1311"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e</w:t>
                  </w:r>
                  <w:r w:rsidR="0009204B" w:rsidRPr="00BB3525">
                    <w:rPr>
                      <w:rFonts w:ascii="Calibri" w:eastAsia="Times New Roman" w:hAnsi="Calibri" w:cs="Times New Roman"/>
                      <w:lang w:eastAsia="tr-TR"/>
                    </w:rPr>
                    <w:t>) Taslak kriterler hakkında ilgili kamu kurum ve kuruluşları, sektör temsilcileri, sivil toplum kuruluşları ve diğer paydaşların görüşleri alınır.</w:t>
                  </w:r>
                </w:p>
                <w:p w:rsidR="00B9267A" w:rsidRPr="00BB3525" w:rsidRDefault="00EA1311" w:rsidP="0009204B">
                  <w:pPr>
                    <w:spacing w:after="0" w:line="240" w:lineRule="auto"/>
                    <w:ind w:firstLine="566"/>
                    <w:jc w:val="both"/>
                  </w:pPr>
                  <w:r w:rsidRPr="00BB3525">
                    <w:rPr>
                      <w:rFonts w:ascii="Calibri" w:eastAsia="Times New Roman" w:hAnsi="Calibri" w:cs="Times New Roman"/>
                      <w:lang w:eastAsia="tr-TR"/>
                    </w:rPr>
                    <w:t>f</w:t>
                  </w:r>
                  <w:r w:rsidR="0009204B" w:rsidRPr="00BB3525">
                    <w:rPr>
                      <w:rFonts w:ascii="Calibri" w:eastAsia="Times New Roman" w:hAnsi="Calibri" w:cs="Times New Roman"/>
                      <w:lang w:eastAsia="tr-TR"/>
                    </w:rPr>
                    <w:t xml:space="preserve">) </w:t>
                  </w:r>
                  <w:r w:rsidR="00B9267A" w:rsidRPr="00BB3525">
                    <w:t>Taslak kriterler nihai hale getirilinceye kadar paydaşların görüşlerinin alınması için Bakanlığın  internet sayfasında 30 takvim günü süreyle yayınlanır.</w:t>
                  </w:r>
                </w:p>
                <w:p w:rsidR="0009204B" w:rsidRPr="00BB3525" w:rsidRDefault="00EA1311"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g</w:t>
                  </w:r>
                  <w:r w:rsidR="0009204B" w:rsidRPr="00BB3525">
                    <w:rPr>
                      <w:rFonts w:ascii="Calibri" w:eastAsia="Times New Roman" w:hAnsi="Calibri" w:cs="Times New Roman"/>
                      <w:lang w:eastAsia="tr-TR"/>
                    </w:rPr>
                    <w:t xml:space="preserve">) </w:t>
                  </w:r>
                  <w:r w:rsidR="00B9267A" w:rsidRPr="00BB3525">
                    <w:rPr>
                      <w:rFonts w:ascii="Calibri" w:hAnsi="Calibri" w:cs="Calibri"/>
                    </w:rPr>
                    <w:t>Alınan görüşler çerçevesinde teknik çalışma komisyonu tarafından ürün veya hizmet grubu kriterleri ile ilgili nihai taslak kriterler  hazırlanarak Çevre Etiketi Kuruluna sunulur.</w:t>
                  </w:r>
                </w:p>
                <w:p w:rsidR="0009204B" w:rsidRPr="00BB3525" w:rsidRDefault="00EA1311"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ğ</w:t>
                  </w:r>
                  <w:r w:rsidR="0009204B" w:rsidRPr="00BB3525">
                    <w:rPr>
                      <w:rFonts w:ascii="Calibri" w:eastAsia="Times New Roman" w:hAnsi="Calibri" w:cs="Times New Roman"/>
                      <w:lang w:eastAsia="tr-TR"/>
                    </w:rPr>
                    <w:t xml:space="preserve">) </w:t>
                  </w:r>
                  <w:r w:rsidR="00BB3525" w:rsidRPr="00BB3525">
                    <w:t>Nihai taslak kriterlerin Çevre Etiketi Kurulu tarafından değerlendirilerek uygun görülmesi halinde Bakanlık tarafından nihai kriterler yayımlanır.</w:t>
                  </w:r>
                </w:p>
                <w:p w:rsidR="0009204B" w:rsidRPr="0009204B" w:rsidRDefault="00BB3525"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Pr>
                      <w:rFonts w:ascii="Calibri" w:eastAsia="Times New Roman" w:hAnsi="Calibri" w:cs="Times New Roman"/>
                      <w:lang w:eastAsia="tr-TR"/>
                    </w:rPr>
                    <w:t>2</w:t>
                  </w:r>
                  <w:r w:rsidR="0009204B" w:rsidRPr="0009204B">
                    <w:rPr>
                      <w:rFonts w:ascii="Calibri" w:eastAsia="Times New Roman" w:hAnsi="Calibri" w:cs="Times New Roman"/>
                      <w:lang w:eastAsia="tr-TR"/>
                    </w:rPr>
                    <w:t xml:space="preserve">) </w:t>
                  </w:r>
                  <w:r w:rsidRPr="00BB3525">
                    <w:rPr>
                      <w:rFonts w:ascii="Calibri" w:eastAsia="Times New Roman" w:hAnsi="Calibri" w:cs="Times New Roman"/>
                      <w:lang w:eastAsia="tr-TR"/>
                    </w:rPr>
                    <w:t>Diğer  ISO 14024 Tip I Çevre Etiketlemesi, Prensipler ve Yöntemler  ile geliştirilen kriterler bu Yönetmelik kapsamında ürün veya hizmet grubu kriterleri olarak belirlenebilir.  Bu durumda, Çevre Etiket Kurulunun uygun görüşü doğrultusunda, kriterler ülkemiz koşullarına göre uyarlanarak taslak kriterler oluşturulur. Taslak kriterlerin oluşturulmasından sonra işbu maddenin birinci fıkrasının (e) bendinden sonraki süreçler takip edilir.</w:t>
                  </w:r>
                </w:p>
                <w:p w:rsidR="00BB3525" w:rsidRPr="00BB3525" w:rsidRDefault="0009204B" w:rsidP="00BB3525">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BB3525">
                    <w:rPr>
                      <w:rFonts w:ascii="Calibri" w:eastAsia="Times New Roman" w:hAnsi="Calibri" w:cs="Times New Roman"/>
                      <w:lang w:eastAsia="tr-TR"/>
                    </w:rPr>
                    <w:t>3</w:t>
                  </w:r>
                  <w:r w:rsidRPr="0009204B">
                    <w:rPr>
                      <w:rFonts w:ascii="Calibri" w:eastAsia="Times New Roman" w:hAnsi="Calibri" w:cs="Times New Roman"/>
                      <w:lang w:eastAsia="tr-TR"/>
                    </w:rPr>
                    <w:t xml:space="preserve">) </w:t>
                  </w:r>
                  <w:r w:rsidR="00BB3525" w:rsidRPr="00BB3525">
                    <w:rPr>
                      <w:rFonts w:ascii="Calibri" w:eastAsia="Times New Roman" w:hAnsi="Calibri" w:cs="Times New Roman"/>
                      <w:lang w:eastAsia="tr-TR"/>
                    </w:rPr>
                    <w:t>Kriterlerin geçerlik süresi 5 yıl olup, daha önceden belirlenmiş kriterlerde esaslı ve kapsamlı revizyonlar 3 yılda bir yapılır. Esaslı ve kapsamlı revizyonlar yukarıdaki prosedüre tabidir. Bu kapsamlı revizyonlar dışında kriterlere uyumu ve çevresel performansının değerlendirilmesini etkilemeyecek değişiklikler Bakanlık tarafından yapılır.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ÜÇÜNCÜ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Ürünlere veya Hizmetlere Çevre Etiketi Verilmesi ile İlgili Başvuru Süreçleri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başvurusunda gerekli evraklar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10 –</w:t>
                  </w:r>
                  <w:r w:rsidRPr="0009204B">
                    <w:rPr>
                      <w:rFonts w:ascii="Calibri" w:eastAsia="Times New Roman" w:hAnsi="Calibri" w:cs="Times New Roman"/>
                      <w:lang w:eastAsia="tr-TR"/>
                    </w:rPr>
                    <w:t> (1) Çevre etiketi başvurusunda gerekli evraklar şunlardır: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Başvuran özel ya da tüzel kişinin tanıtımı, adresi, iletişim bilgileri ve başvuru yapacağı ürün veya hizmete ait başvuru dilekçesi,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Ticaret Sicil Gazetesinde yayımlanan şirket kuruluş senedi, ana sözleşmesi veya tüzüğü,</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Kurum/kuruluşları temsile yetkili kişi veya kişilerin noter onaylı imza sirküleri,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ç) Başvuru sahibinin ürün veya hizmet ile ilişkisi,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d) Ürün veya hizmetin ticari açıdan tanıtılması,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e) Başvuru </w:t>
                  </w:r>
                  <w:r w:rsidR="00B416AD">
                    <w:rPr>
                      <w:rFonts w:ascii="Calibri" w:eastAsia="Times New Roman" w:hAnsi="Calibri" w:cs="Times New Roman"/>
                      <w:lang w:eastAsia="tr-TR"/>
                    </w:rPr>
                    <w:t>bedel</w:t>
                  </w:r>
                  <w:r w:rsidR="00B416AD" w:rsidRPr="0009204B">
                    <w:rPr>
                      <w:rFonts w:ascii="Calibri" w:eastAsia="Times New Roman" w:hAnsi="Calibri" w:cs="Times New Roman"/>
                      <w:lang w:eastAsia="tr-TR"/>
                    </w:rPr>
                    <w:t xml:space="preserve">inin </w:t>
                  </w:r>
                  <w:r w:rsidRPr="0009204B">
                    <w:rPr>
                      <w:rFonts w:ascii="Calibri" w:eastAsia="Times New Roman" w:hAnsi="Calibri" w:cs="Times New Roman"/>
                      <w:lang w:eastAsia="tr-TR"/>
                    </w:rPr>
                    <w:t>Bakanlık döner sermaye işletmesi müdürlüğü hesabına yatırıldığına dair dekont,</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f) Başvuru yapılacak ürün veya hizmet kriterleri ile ilgili bilgi ve belgeler,</w:t>
                  </w:r>
                </w:p>
                <w:p w:rsidR="004618F2" w:rsidRPr="00FE10BC" w:rsidRDefault="000949A8" w:rsidP="00FE10BC">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g</w:t>
                  </w:r>
                  <w:r w:rsidR="0009204B" w:rsidRPr="0009204B">
                    <w:rPr>
                      <w:rFonts w:ascii="Calibri" w:eastAsia="Times New Roman" w:hAnsi="Calibri" w:cs="Times New Roman"/>
                      <w:lang w:eastAsia="tr-TR"/>
                    </w:rPr>
                    <w:t xml:space="preserve">) </w:t>
                  </w:r>
                  <w:r>
                    <w:rPr>
                      <w:color w:val="000000"/>
                    </w:rPr>
                    <w:t>Bakanlığın talep ettiği diğer bilgi ve belgeler.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başvuru süreci ve değerlendirilmesi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11 –</w:t>
                  </w:r>
                  <w:r w:rsidRPr="0009204B">
                    <w:rPr>
                      <w:rFonts w:ascii="Calibri" w:eastAsia="Times New Roman" w:hAnsi="Calibri" w:cs="Times New Roman"/>
                      <w:lang w:eastAsia="tr-TR"/>
                    </w:rPr>
                    <w:t> (1) Üreticiler, imalatçılar, ihracatçılar, ithalatçılar, hizmet sağlayıcılar, toptancı ve perakende satıcılar, Bakanlık tarafından uygun görülen ve çevre etiketi alınmasında menfaati olan kişi ve kuruluşlar, belirtilen formata uygun olarak istenilen bilgi ve belgelerle çevre etiketi başvurusuna müracaat eder.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başvuru süreci aşağıdaki aşamalardan oluşur:</w:t>
                  </w:r>
                </w:p>
                <w:p w:rsidR="00FF4A7D" w:rsidRDefault="006101C3" w:rsidP="006101C3">
                  <w:pPr>
                    <w:spacing w:after="0" w:line="240" w:lineRule="auto"/>
                    <w:ind w:firstLine="566"/>
                    <w:jc w:val="both"/>
                    <w:rPr>
                      <w:rFonts w:ascii="Calibri" w:eastAsia="Times New Roman" w:hAnsi="Calibri" w:cs="Times New Roman"/>
                      <w:color w:val="000000" w:themeColor="text1"/>
                      <w:lang w:eastAsia="tr-TR"/>
                    </w:rPr>
                  </w:pPr>
                  <w:r>
                    <w:rPr>
                      <w:rFonts w:ascii="Calibri" w:eastAsia="Times New Roman" w:hAnsi="Calibri" w:cs="Times New Roman"/>
                      <w:lang w:eastAsia="tr-TR"/>
                    </w:rPr>
                    <w:t xml:space="preserve">(a) </w:t>
                  </w:r>
                  <w:r w:rsidR="004618F2">
                    <w:rPr>
                      <w:rFonts w:ascii="Calibri" w:eastAsia="Times New Roman" w:hAnsi="Calibri" w:cs="Times New Roman"/>
                      <w:lang w:eastAsia="tr-TR"/>
                    </w:rPr>
                    <w:t>Başvuru sahibi,</w:t>
                  </w:r>
                  <w:r w:rsidR="001764AE">
                    <w:rPr>
                      <w:rFonts w:ascii="Calibri" w:eastAsia="Times New Roman" w:hAnsi="Calibri" w:cs="Times New Roman"/>
                      <w:lang w:eastAsia="tr-TR"/>
                    </w:rPr>
                    <w:t xml:space="preserve"> başvuru </w:t>
                  </w:r>
                  <w:r w:rsidR="004618F2">
                    <w:rPr>
                      <w:rFonts w:ascii="Calibri" w:eastAsia="Times New Roman" w:hAnsi="Calibri" w:cs="Times New Roman"/>
                      <w:lang w:eastAsia="tr-TR"/>
                    </w:rPr>
                    <w:t>dosyasını Bakanlığa</w:t>
                  </w:r>
                  <w:r w:rsidR="004618F2">
                    <w:rPr>
                      <w:rFonts w:ascii="Calibri" w:eastAsia="Times New Roman" w:hAnsi="Calibri" w:cs="Times New Roman"/>
                      <w:color w:val="FF0000"/>
                      <w:lang w:eastAsia="tr-TR"/>
                    </w:rPr>
                    <w:t xml:space="preserve"> </w:t>
                  </w:r>
                  <w:r w:rsidR="004618F2" w:rsidRPr="00A80D86">
                    <w:rPr>
                      <w:rFonts w:ascii="Calibri" w:eastAsia="Times New Roman" w:hAnsi="Calibri" w:cs="Times New Roman"/>
                      <w:color w:val="000000" w:themeColor="text1"/>
                      <w:lang w:eastAsia="tr-TR"/>
                    </w:rPr>
                    <w:t xml:space="preserve">sunar. </w:t>
                  </w:r>
                </w:p>
                <w:p w:rsidR="006101C3" w:rsidRPr="0009204B" w:rsidRDefault="00FF4A7D" w:rsidP="006101C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color w:val="000000" w:themeColor="text1"/>
                      <w:lang w:eastAsia="tr-TR"/>
                    </w:rPr>
                    <w:t xml:space="preserve">b) </w:t>
                  </w:r>
                  <w:r w:rsidRPr="00FF4A7D">
                    <w:rPr>
                      <w:rFonts w:ascii="Calibri" w:eastAsia="Times New Roman" w:hAnsi="Calibri" w:cs="Times New Roman"/>
                      <w:color w:val="000000" w:themeColor="text1"/>
                      <w:lang w:eastAsia="tr-TR"/>
                    </w:rPr>
                    <w:t>Bakanlık, başvuru dosyasındaki bilgi ve belgeleri uygunluk bakımından 30 takvim günü içerisinde</w:t>
                  </w:r>
                  <w:r w:rsidR="008F736E">
                    <w:rPr>
                      <w:rFonts w:ascii="Calibri" w:eastAsia="Times New Roman" w:hAnsi="Calibri" w:cs="Times New Roman"/>
                      <w:color w:val="000000" w:themeColor="text1"/>
                      <w:lang w:eastAsia="tr-TR"/>
                    </w:rPr>
                    <w:t xml:space="preserve"> idari açıdan</w:t>
                  </w:r>
                  <w:r w:rsidRPr="00FF4A7D">
                    <w:rPr>
                      <w:rFonts w:ascii="Calibri" w:eastAsia="Times New Roman" w:hAnsi="Calibri" w:cs="Times New Roman"/>
                      <w:color w:val="000000" w:themeColor="text1"/>
                      <w:lang w:eastAsia="tr-TR"/>
                    </w:rPr>
                    <w:t xml:space="preserve"> inceler,</w:t>
                  </w:r>
                  <w:r>
                    <w:rPr>
                      <w:rFonts w:ascii="Calibri" w:eastAsia="Times New Roman" w:hAnsi="Calibri" w:cs="Times New Roman"/>
                      <w:color w:val="000000" w:themeColor="text1"/>
                      <w:lang w:eastAsia="tr-TR"/>
                    </w:rPr>
                    <w:t xml:space="preserve"> eksiklik tespit edilmesi durumunda başvuru sahibine bildirimde bulunur. Eksiklik</w:t>
                  </w:r>
                  <w:r w:rsidRPr="00FF4A7D">
                    <w:rPr>
                      <w:rFonts w:ascii="Calibri" w:eastAsia="Times New Roman" w:hAnsi="Calibri" w:cs="Times New Roman"/>
                      <w:color w:val="000000" w:themeColor="text1"/>
                      <w:lang w:eastAsia="tr-TR"/>
                    </w:rPr>
                    <w:t xml:space="preserve"> tebliğ tarihinden itibaren en geç 60 takvim günü içerisinde tamamlanmaz ise başvuru </w:t>
                  </w:r>
                  <w:r>
                    <w:rPr>
                      <w:rFonts w:ascii="Calibri" w:eastAsia="Times New Roman" w:hAnsi="Calibri" w:cs="Times New Roman"/>
                      <w:color w:val="000000" w:themeColor="text1"/>
                      <w:lang w:eastAsia="tr-TR"/>
                    </w:rPr>
                    <w:t xml:space="preserve">olumsuz sonuçlandırılır ve yatırılan başvuru </w:t>
                  </w:r>
                  <w:r w:rsidR="00B416AD">
                    <w:rPr>
                      <w:rFonts w:ascii="Calibri" w:eastAsia="Times New Roman" w:hAnsi="Calibri" w:cs="Times New Roman"/>
                      <w:color w:val="000000" w:themeColor="text1"/>
                      <w:lang w:eastAsia="tr-TR"/>
                    </w:rPr>
                    <w:t>bedeli</w:t>
                  </w:r>
                  <w:r>
                    <w:rPr>
                      <w:rFonts w:ascii="Calibri" w:eastAsia="Times New Roman" w:hAnsi="Calibri" w:cs="Times New Roman"/>
                      <w:color w:val="000000" w:themeColor="text1"/>
                      <w:lang w:eastAsia="tr-TR"/>
                    </w:rPr>
                    <w:t xml:space="preserve"> geri ödenmez.</w:t>
                  </w:r>
                </w:p>
                <w:p w:rsidR="00FF4A7D" w:rsidRDefault="00FF4A7D" w:rsidP="00A80D86">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lang w:eastAsia="tr-TR"/>
                    </w:rPr>
                    <w:t xml:space="preserve">            </w:t>
                  </w:r>
                  <w:r w:rsidR="004618F2" w:rsidRPr="00A80D86">
                    <w:rPr>
                      <w:rFonts w:ascii="Calibri" w:eastAsia="Times New Roman" w:hAnsi="Calibri" w:cs="Times New Roman"/>
                      <w:color w:val="000000" w:themeColor="text1"/>
                      <w:lang w:eastAsia="tr-TR"/>
                    </w:rPr>
                    <w:t>c</w:t>
                  </w:r>
                  <w:r w:rsidR="0009204B" w:rsidRPr="00A80D86">
                    <w:rPr>
                      <w:rFonts w:ascii="Calibri" w:eastAsia="Times New Roman" w:hAnsi="Calibri" w:cs="Times New Roman"/>
                      <w:color w:val="000000" w:themeColor="text1"/>
                      <w:lang w:eastAsia="tr-TR"/>
                    </w:rPr>
                    <w:t xml:space="preserve">) </w:t>
                  </w:r>
                  <w:r w:rsidR="006101C3" w:rsidRPr="00A80D86">
                    <w:rPr>
                      <w:rFonts w:ascii="Calibri" w:eastAsia="Times New Roman" w:hAnsi="Calibri" w:cs="Times New Roman"/>
                      <w:color w:val="000000" w:themeColor="text1"/>
                      <w:lang w:eastAsia="tr-TR"/>
                    </w:rPr>
                    <w:t>Bakanlık tarafından  uygun bulunan başvurular</w:t>
                  </w:r>
                  <w:r w:rsidR="00856220" w:rsidRPr="00A80D86">
                    <w:rPr>
                      <w:rFonts w:ascii="Calibri" w:eastAsia="Times New Roman" w:hAnsi="Calibri" w:cs="Times New Roman"/>
                      <w:color w:val="000000" w:themeColor="text1"/>
                      <w:lang w:eastAsia="tr-TR"/>
                    </w:rPr>
                    <w:t xml:space="preserve"> için</w:t>
                  </w:r>
                  <w:r>
                    <w:rPr>
                      <w:rFonts w:ascii="Calibri" w:eastAsia="Times New Roman" w:hAnsi="Calibri" w:cs="Times New Roman"/>
                      <w:color w:val="000000" w:themeColor="text1"/>
                      <w:lang w:eastAsia="tr-TR"/>
                    </w:rPr>
                    <w:t xml:space="preserve"> teknik inceleme komisyonu oluşturulur.</w:t>
                  </w:r>
                  <w:r w:rsidR="00856220" w:rsidRPr="00A80D86">
                    <w:rPr>
                      <w:rFonts w:ascii="Calibri" w:eastAsia="Times New Roman" w:hAnsi="Calibri" w:cs="Times New Roman"/>
                      <w:color w:val="000000" w:themeColor="text1"/>
                      <w:lang w:eastAsia="tr-TR"/>
                    </w:rPr>
                    <w:t xml:space="preserve"> </w:t>
                  </w:r>
                </w:p>
                <w:p w:rsidR="0027123C" w:rsidRDefault="0027123C" w:rsidP="00A80D86">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ç) Teknik inceleme komisyonu başvuruyu değerlendirme</w:t>
                  </w:r>
                  <w:r w:rsidR="00017FAA">
                    <w:rPr>
                      <w:rFonts w:ascii="Calibri" w:eastAsia="Times New Roman" w:hAnsi="Calibri" w:cs="Times New Roman"/>
                      <w:color w:val="000000" w:themeColor="text1"/>
                      <w:lang w:eastAsia="tr-TR"/>
                    </w:rPr>
                    <w:t>k üzere ürünün üretim yerinde/</w:t>
                  </w:r>
                  <w:r>
                    <w:rPr>
                      <w:rFonts w:ascii="Calibri" w:eastAsia="Times New Roman" w:hAnsi="Calibri" w:cs="Times New Roman"/>
                      <w:color w:val="000000" w:themeColor="text1"/>
                      <w:lang w:eastAsia="tr-TR"/>
                    </w:rPr>
                    <w:t xml:space="preserve"> hizmetin gerçekleştirildiği yerde komisyon oluşturulduktan sonra 30 takvim günü içinde doğrulama ziyareti gerçekleştirir. </w:t>
                  </w:r>
                </w:p>
                <w:p w:rsidR="00CB7FE8" w:rsidRPr="00BB3525" w:rsidRDefault="00CB7FE8" w:rsidP="00A80D86">
                  <w:pPr>
                    <w:spacing w:after="0" w:line="240" w:lineRule="auto"/>
                    <w:jc w:val="both"/>
                    <w:rPr>
                      <w:rFonts w:ascii="Calibri" w:eastAsia="Times New Roman" w:hAnsi="Calibri" w:cs="Times New Roman"/>
                      <w:lang w:eastAsia="tr-TR"/>
                    </w:rPr>
                  </w:pPr>
                  <w:r>
                    <w:rPr>
                      <w:rFonts w:ascii="Calibri" w:eastAsia="Times New Roman" w:hAnsi="Calibri" w:cs="Times New Roman"/>
                      <w:color w:val="000000" w:themeColor="text1"/>
                      <w:lang w:eastAsia="tr-TR"/>
                    </w:rPr>
                    <w:t xml:space="preserve">            d) </w:t>
                  </w:r>
                  <w:r w:rsidR="00BB3525" w:rsidRPr="00BB3525">
                    <w:rPr>
                      <w:rFonts w:ascii="Calibri" w:hAnsi="Calibri" w:cs="Calibri"/>
                    </w:rPr>
                    <w:t>Teknik İnceleme Komisyonu, doğrulama ziyaretinden ve teknik inceleme raporuna nihai halini vermeden önce Bakanlığın talebi üzerine toplanabilir. Başvuru sahibi, talep edildiği durumlarda, bu toplantılara katılım sağlamakla yükümlüdür.</w:t>
                  </w:r>
                </w:p>
                <w:p w:rsidR="0019160C" w:rsidRPr="00BB3525" w:rsidRDefault="00FF4A7D" w:rsidP="00A80D86">
                  <w:pPr>
                    <w:spacing w:after="0" w:line="240" w:lineRule="auto"/>
                    <w:jc w:val="both"/>
                    <w:rPr>
                      <w:rFonts w:ascii="Calibri" w:eastAsia="Times New Roman" w:hAnsi="Calibri" w:cs="Times New Roman"/>
                      <w:lang w:eastAsia="tr-TR"/>
                    </w:rPr>
                  </w:pPr>
                  <w:r w:rsidRPr="00BB3525">
                    <w:rPr>
                      <w:rFonts w:ascii="Calibri" w:eastAsia="Times New Roman" w:hAnsi="Calibri" w:cs="Times New Roman"/>
                      <w:lang w:eastAsia="tr-TR"/>
                    </w:rPr>
                    <w:t xml:space="preserve">         </w:t>
                  </w:r>
                  <w:r w:rsidR="0019160C" w:rsidRPr="00BB3525">
                    <w:rPr>
                      <w:rFonts w:ascii="Calibri" w:eastAsia="Times New Roman" w:hAnsi="Calibri" w:cs="Times New Roman"/>
                      <w:lang w:eastAsia="tr-TR"/>
                    </w:rPr>
                    <w:t xml:space="preserve">   </w:t>
                  </w:r>
                  <w:r w:rsidR="00CB7FE8" w:rsidRPr="00BB3525">
                    <w:rPr>
                      <w:rFonts w:ascii="Calibri" w:eastAsia="Times New Roman" w:hAnsi="Calibri" w:cs="Times New Roman"/>
                      <w:lang w:eastAsia="tr-TR"/>
                    </w:rPr>
                    <w:t>e</w:t>
                  </w:r>
                  <w:r w:rsidRPr="00BB3525">
                    <w:rPr>
                      <w:rFonts w:ascii="Calibri" w:eastAsia="Times New Roman" w:hAnsi="Calibri" w:cs="Times New Roman"/>
                      <w:lang w:eastAsia="tr-TR"/>
                    </w:rPr>
                    <w:t>)</w:t>
                  </w:r>
                  <w:r w:rsidRPr="00BB3525">
                    <w:t xml:space="preserve"> </w:t>
                  </w:r>
                  <w:r w:rsidRPr="00BB3525">
                    <w:rPr>
                      <w:rFonts w:ascii="Calibri" w:eastAsia="Times New Roman" w:hAnsi="Calibri" w:cs="Times New Roman"/>
                      <w:lang w:eastAsia="tr-TR"/>
                    </w:rPr>
                    <w:t>Ürün</w:t>
                  </w:r>
                  <w:r w:rsidR="00A30077" w:rsidRPr="00BB3525">
                    <w:rPr>
                      <w:rFonts w:ascii="Calibri" w:eastAsia="Times New Roman" w:hAnsi="Calibri" w:cs="Times New Roman"/>
                      <w:lang w:eastAsia="tr-TR"/>
                    </w:rPr>
                    <w:t>lerin</w:t>
                  </w:r>
                  <w:r w:rsidRPr="00BB3525">
                    <w:rPr>
                      <w:rFonts w:ascii="Calibri" w:eastAsia="Times New Roman" w:hAnsi="Calibri" w:cs="Times New Roman"/>
                      <w:lang w:eastAsia="tr-TR"/>
                    </w:rPr>
                    <w:t xml:space="preserve"> veya hizmet</w:t>
                  </w:r>
                  <w:r w:rsidR="00A30077" w:rsidRPr="00BB3525">
                    <w:rPr>
                      <w:rFonts w:ascii="Calibri" w:eastAsia="Times New Roman" w:hAnsi="Calibri" w:cs="Times New Roman"/>
                      <w:lang w:eastAsia="tr-TR"/>
                    </w:rPr>
                    <w:t>lerin</w:t>
                  </w:r>
                  <w:r w:rsidRPr="00BB3525">
                    <w:rPr>
                      <w:rFonts w:ascii="Calibri" w:eastAsia="Times New Roman" w:hAnsi="Calibri" w:cs="Times New Roman"/>
                      <w:lang w:eastAsia="tr-TR"/>
                    </w:rPr>
                    <w:t xml:space="preserve"> kriterle</w:t>
                  </w:r>
                  <w:r w:rsidR="00A30077" w:rsidRPr="00BB3525">
                    <w:rPr>
                      <w:rFonts w:ascii="Calibri" w:eastAsia="Times New Roman" w:hAnsi="Calibri" w:cs="Times New Roman"/>
                      <w:lang w:eastAsia="tr-TR"/>
                    </w:rPr>
                    <w:t>r</w:t>
                  </w:r>
                  <w:r w:rsidRPr="00BB3525">
                    <w:rPr>
                      <w:rFonts w:ascii="Calibri" w:eastAsia="Times New Roman" w:hAnsi="Calibri" w:cs="Times New Roman"/>
                      <w:lang w:eastAsia="tr-TR"/>
                    </w:rPr>
                    <w:t>e uyum</w:t>
                  </w:r>
                  <w:r w:rsidR="00A30077" w:rsidRPr="00BB3525">
                    <w:rPr>
                      <w:rFonts w:ascii="Calibri" w:eastAsia="Times New Roman" w:hAnsi="Calibri" w:cs="Times New Roman"/>
                      <w:lang w:eastAsia="tr-TR"/>
                    </w:rPr>
                    <w:t>u</w:t>
                  </w:r>
                  <w:r w:rsidRPr="00BB3525">
                    <w:rPr>
                      <w:rFonts w:ascii="Calibri" w:eastAsia="Times New Roman" w:hAnsi="Calibri" w:cs="Times New Roman"/>
                      <w:lang w:eastAsia="tr-TR"/>
                    </w:rPr>
                    <w:t xml:space="preserve"> ve diğer teknik hususlar başvuru tarihinden itibaren 90</w:t>
                  </w:r>
                  <w:r w:rsidR="00585972" w:rsidRPr="00BB3525">
                    <w:rPr>
                      <w:rFonts w:ascii="Calibri" w:eastAsia="Times New Roman" w:hAnsi="Calibri" w:cs="Times New Roman"/>
                      <w:lang w:eastAsia="tr-TR"/>
                    </w:rPr>
                    <w:t xml:space="preserve"> takvim günü </w:t>
                  </w:r>
                  <w:r w:rsidRPr="00BB3525">
                    <w:rPr>
                      <w:rFonts w:ascii="Calibri" w:eastAsia="Times New Roman" w:hAnsi="Calibri" w:cs="Times New Roman"/>
                      <w:lang w:eastAsia="tr-TR"/>
                    </w:rPr>
                    <w:t>içerisinde değerlendirilir ve çevre etiketi teknik raporu hazırlanır.</w:t>
                  </w:r>
                </w:p>
                <w:p w:rsidR="004F74B5" w:rsidRPr="00BB3525" w:rsidRDefault="0019160C" w:rsidP="004F74B5">
                  <w:pPr>
                    <w:spacing w:after="0" w:line="240" w:lineRule="auto"/>
                    <w:jc w:val="both"/>
                    <w:rPr>
                      <w:rFonts w:ascii="Calibri" w:eastAsia="Times New Roman" w:hAnsi="Calibri" w:cs="Times New Roman"/>
                      <w:lang w:eastAsia="tr-TR"/>
                    </w:rPr>
                  </w:pPr>
                  <w:r w:rsidRPr="00BB3525">
                    <w:rPr>
                      <w:rFonts w:ascii="Calibri" w:eastAsia="Times New Roman" w:hAnsi="Calibri" w:cs="Times New Roman"/>
                      <w:lang w:eastAsia="tr-TR"/>
                    </w:rPr>
                    <w:t xml:space="preserve">           </w:t>
                  </w:r>
                  <w:r w:rsidR="00CB7FE8" w:rsidRPr="00BB3525">
                    <w:rPr>
                      <w:rFonts w:ascii="Calibri" w:eastAsia="Times New Roman" w:hAnsi="Calibri" w:cs="Times New Roman"/>
                      <w:lang w:eastAsia="tr-TR"/>
                    </w:rPr>
                    <w:t xml:space="preserve"> f</w:t>
                  </w:r>
                  <w:r w:rsidRPr="00BB3525">
                    <w:rPr>
                      <w:rFonts w:ascii="Calibri" w:eastAsia="Times New Roman" w:hAnsi="Calibri" w:cs="Times New Roman"/>
                      <w:lang w:eastAsia="tr-TR"/>
                    </w:rPr>
                    <w:t xml:space="preserve">) </w:t>
                  </w:r>
                  <w:r w:rsidR="00FF4A7D" w:rsidRPr="00BB3525">
                    <w:rPr>
                      <w:rFonts w:ascii="Calibri" w:eastAsia="Times New Roman" w:hAnsi="Calibri" w:cs="Times New Roman"/>
                      <w:lang w:eastAsia="tr-TR"/>
                    </w:rPr>
                    <w:t xml:space="preserve"> </w:t>
                  </w:r>
                  <w:r w:rsidR="00FB0A34" w:rsidRPr="00BB3525">
                    <w:rPr>
                      <w:rFonts w:ascii="Calibri" w:eastAsia="Times New Roman" w:hAnsi="Calibri" w:cs="Times New Roman"/>
                      <w:lang w:eastAsia="tr-TR"/>
                    </w:rPr>
                    <w:t>Teknik inceleme raporu;</w:t>
                  </w:r>
                </w:p>
                <w:p w:rsidR="004F74B5" w:rsidRPr="00BB3525" w:rsidRDefault="004F74B5" w:rsidP="004F74B5">
                  <w:pPr>
                    <w:spacing w:after="0" w:line="240" w:lineRule="auto"/>
                    <w:jc w:val="both"/>
                    <w:rPr>
                      <w:rFonts w:ascii="Calibri" w:eastAsia="Times New Roman" w:hAnsi="Calibri" w:cs="Times New Roman"/>
                      <w:lang w:eastAsia="tr-TR"/>
                    </w:rPr>
                  </w:pPr>
                  <w:r w:rsidRPr="00BB3525">
                    <w:rPr>
                      <w:rFonts w:ascii="Calibri" w:eastAsia="Times New Roman" w:hAnsi="Calibri" w:cs="Times New Roman"/>
                      <w:lang w:eastAsia="tr-TR"/>
                    </w:rPr>
                    <w:t xml:space="preserve">               1) </w:t>
                  </w:r>
                  <w:r w:rsidR="00FB0A34" w:rsidRPr="00BB3525">
                    <w:rPr>
                      <w:rFonts w:ascii="Calibri" w:hAnsi="Calibri"/>
                    </w:rPr>
                    <w:t>Çevre etiketi verilmesine engel herhangi bir koşul içermiyorsa başvuru sahibine çevre etiketi yıllık kullanım bedelinin yatırılması neticesinde çevre etiketi belgesi verilir.</w:t>
                  </w:r>
                </w:p>
                <w:p w:rsidR="00FB0A34" w:rsidRPr="00BB3525" w:rsidRDefault="004F74B5" w:rsidP="00A80D86">
                  <w:pPr>
                    <w:spacing w:after="0" w:line="240" w:lineRule="auto"/>
                    <w:jc w:val="both"/>
                    <w:rPr>
                      <w:rFonts w:ascii="Calibri" w:hAnsi="Calibri"/>
                    </w:rPr>
                  </w:pPr>
                  <w:r w:rsidRPr="00BB3525">
                    <w:rPr>
                      <w:rFonts w:ascii="Calibri" w:eastAsia="Times New Roman" w:hAnsi="Calibri" w:cs="Times New Roman"/>
                      <w:lang w:eastAsia="tr-TR"/>
                    </w:rPr>
                    <w:t xml:space="preserve">               2) </w:t>
                  </w:r>
                  <w:r w:rsidR="00FB0A34" w:rsidRPr="00BB3525">
                    <w:rPr>
                      <w:rFonts w:ascii="Calibri" w:hAnsi="Calibri"/>
                    </w:rPr>
                    <w:t>Çevre etiketi verilmesine engel herhangi bir koşul  içeriyorsa başvuru sahibine 15 takvim günü ilave süre verilir. Verilen süre içerisinde koşulun/koşulların yerine getirilmesi halinde çevre etiketi yıllık kullanım bedelini yatıran başvuru sahibine çevre etiketi belgesi verilir, koşulun/koşulların yerine getirilmemesi halinde başvuru olumsuz olarak sonuçlandırılır ve yatırılan başvuru bedeli  geri ödenmez.</w:t>
                  </w:r>
                </w:p>
                <w:p w:rsidR="00FB0A34" w:rsidRPr="00BB3525" w:rsidRDefault="00FB0A34" w:rsidP="00FB0A34">
                  <w:pPr>
                    <w:spacing w:after="0" w:line="240" w:lineRule="auto"/>
                    <w:jc w:val="both"/>
                  </w:pPr>
                  <w:r w:rsidRPr="00BB3525">
                    <w:rPr>
                      <w:rFonts w:ascii="Calibri" w:eastAsia="Times New Roman" w:hAnsi="Calibri" w:cs="Times New Roman"/>
                      <w:lang w:eastAsia="tr-TR"/>
                    </w:rPr>
                    <w:t xml:space="preserve">            g)</w:t>
                  </w:r>
                  <w:r w:rsidRPr="00BB3525">
                    <w:t xml:space="preserve"> Çevre etiketi yıllık kullanımı için ve çevre etiketi başvurusu için belirlenen bedeller, Bakanlık Döner Sermaye İşletmesine ödenir.</w:t>
                  </w:r>
                </w:p>
                <w:p w:rsidR="00FB0A34" w:rsidRPr="00FE10BC" w:rsidRDefault="00FB0A34" w:rsidP="00FE10BC">
                  <w:pPr>
                    <w:spacing w:after="0" w:line="240" w:lineRule="auto"/>
                    <w:jc w:val="both"/>
                  </w:pPr>
                  <w:r w:rsidRPr="00BB3525">
                    <w:rPr>
                      <w:rFonts w:ascii="Calibri" w:eastAsia="Times New Roman" w:hAnsi="Calibri" w:cs="Times New Roman"/>
                      <w:lang w:eastAsia="tr-TR"/>
                    </w:rPr>
                    <w:t xml:space="preserve">            ğ)</w:t>
                  </w:r>
                  <w:r w:rsidRPr="00BB3525">
                    <w:t xml:space="preserve"> Çevre etiketi almaya hak kazanmış ürünleri veya hizmetleri, ihraç ettiği, sunduğu, toptancı veya perakendeci olarak piyasaya sürdüğü kendi markalarıyla kullanmak isteyen başvuru sahipleri çevre etiketini kullanmak istediği işletmenin yazılı muvaffakatıyla Bakanlığa yazılı olarak bu Yönetmeliğin 10 uncu maddesi kapsamında  müracaat eder. Çevre etiketli ürün veya hizmeti kendi markasıyla kullanmasında sakınca bulunmayan başvuru sahibinin Bakanlığın Döner Sermaye İşletmesi Müdürlüğü hesabına çevre etiketi yıllık kullanım bedelini ödemesi gerekmektedir.  </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552BAE">
                    <w:rPr>
                      <w:rFonts w:ascii="Calibri" w:eastAsia="Times New Roman" w:hAnsi="Calibri" w:cs="Times New Roman"/>
                      <w:lang w:eastAsia="tr-TR"/>
                    </w:rPr>
                    <w:t>3</w:t>
                  </w:r>
                  <w:r w:rsidRPr="0009204B">
                    <w:rPr>
                      <w:rFonts w:ascii="Calibri" w:eastAsia="Times New Roman" w:hAnsi="Calibri" w:cs="Times New Roman"/>
                      <w:lang w:eastAsia="tr-TR"/>
                    </w:rPr>
                    <w:t>)</w:t>
                  </w:r>
                  <w:r w:rsidR="0060245A">
                    <w:rPr>
                      <w:rFonts w:ascii="Calibri" w:eastAsia="Times New Roman" w:hAnsi="Calibri" w:cs="Times New Roman"/>
                      <w:lang w:eastAsia="tr-TR"/>
                    </w:rPr>
                    <w:t xml:space="preserve"> </w:t>
                  </w:r>
                  <w:r w:rsidR="00FB0A34">
                    <w:rPr>
                      <w:color w:val="000000"/>
                    </w:rPr>
                    <w:t>Bakanlık yerinde doğrulama gerçekleştirebilir veya bu görev için teknik inceleme komisyonu dışında yetkili temsilci/temsilciler atayabilir.</w:t>
                  </w:r>
                </w:p>
                <w:p w:rsidR="00FB0A34" w:rsidRPr="0009204B" w:rsidRDefault="00FB0A34" w:rsidP="00FB0A34">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Pr>
                      <w:rFonts w:ascii="Calibri" w:eastAsia="Times New Roman" w:hAnsi="Calibri" w:cs="Times New Roman"/>
                      <w:lang w:eastAsia="tr-TR"/>
                    </w:rPr>
                    <w:t>4</w:t>
                  </w:r>
                  <w:r w:rsidRPr="0009204B">
                    <w:rPr>
                      <w:rFonts w:ascii="Calibri" w:eastAsia="Times New Roman" w:hAnsi="Calibri" w:cs="Times New Roman"/>
                      <w:lang w:eastAsia="tr-TR"/>
                    </w:rPr>
                    <w:t>)</w:t>
                  </w:r>
                  <w:r>
                    <w:rPr>
                      <w:rFonts w:ascii="Calibri" w:eastAsia="Times New Roman" w:hAnsi="Calibri" w:cs="Times New Roman"/>
                      <w:lang w:eastAsia="tr-TR"/>
                    </w:rPr>
                    <w:t xml:space="preserve"> </w:t>
                  </w:r>
                  <w:r>
                    <w:rPr>
                      <w:color w:val="000000"/>
                    </w:rPr>
                    <w:t>Doğrulamalardan kaynaklanan masraflar başvuru sahibi tarafından karşılanır.</w:t>
                  </w:r>
                </w:p>
                <w:p w:rsidR="0007382D" w:rsidRDefault="0009204B" w:rsidP="0007382D">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FB0A34">
                    <w:rPr>
                      <w:rFonts w:ascii="Calibri" w:eastAsia="Times New Roman" w:hAnsi="Calibri" w:cs="Times New Roman"/>
                      <w:lang w:eastAsia="tr-TR"/>
                    </w:rPr>
                    <w:t>5</w:t>
                  </w:r>
                  <w:r w:rsidRPr="0009204B">
                    <w:rPr>
                      <w:rFonts w:ascii="Calibri" w:eastAsia="Times New Roman" w:hAnsi="Calibri" w:cs="Times New Roman"/>
                      <w:lang w:eastAsia="tr-TR"/>
                    </w:rPr>
                    <w:t xml:space="preserve">) Çevre etiketinin şekli Bakanlık tarafından yayımlanan çevre etiketi şekline uygun olmak zorundadır. Etikette bulunacak bilgiler </w:t>
                  </w:r>
                  <w:r w:rsidR="00E865C9">
                    <w:rPr>
                      <w:rFonts w:ascii="Calibri" w:eastAsia="Times New Roman" w:hAnsi="Calibri" w:cs="Times New Roman"/>
                      <w:lang w:eastAsia="tr-TR"/>
                    </w:rPr>
                    <w:t xml:space="preserve">başvuru sürecinde </w:t>
                  </w:r>
                  <w:r w:rsidRPr="0009204B">
                    <w:rPr>
                      <w:rFonts w:ascii="Calibri" w:eastAsia="Times New Roman" w:hAnsi="Calibri" w:cs="Times New Roman"/>
                      <w:lang w:eastAsia="tr-TR"/>
                    </w:rPr>
                    <w:t>Bakanlı</w:t>
                  </w:r>
                  <w:r w:rsidR="00396F4C">
                    <w:rPr>
                      <w:rFonts w:ascii="Calibri" w:eastAsia="Times New Roman" w:hAnsi="Calibri" w:cs="Times New Roman"/>
                      <w:lang w:eastAsia="tr-TR"/>
                    </w:rPr>
                    <w:t>ğın uygun görüşüyle</w:t>
                  </w:r>
                  <w:r w:rsidRPr="0009204B">
                    <w:rPr>
                      <w:rFonts w:ascii="Calibri" w:eastAsia="Times New Roman" w:hAnsi="Calibri" w:cs="Times New Roman"/>
                      <w:lang w:eastAsia="tr-TR"/>
                    </w:rPr>
                    <w:t xml:space="preserve"> belirlenir.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verilmeyecek haller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12 –</w:t>
                  </w:r>
                  <w:r w:rsidRPr="0009204B">
                    <w:rPr>
                      <w:rFonts w:ascii="Calibri" w:eastAsia="Times New Roman" w:hAnsi="Calibri" w:cs="Times New Roman"/>
                      <w:lang w:eastAsia="tr-TR"/>
                    </w:rPr>
                    <w:t> (1) Aşağıdaki hallerde çevre etiketi verilmez:</w:t>
                  </w:r>
                </w:p>
                <w:p w:rsidR="0009204B" w:rsidRPr="0009204B" w:rsidRDefault="00FB0A34"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a</w:t>
                  </w:r>
                  <w:r w:rsidR="0009204B" w:rsidRPr="0009204B">
                    <w:rPr>
                      <w:rFonts w:ascii="Calibri" w:eastAsia="Times New Roman" w:hAnsi="Calibri" w:cs="Times New Roman"/>
                      <w:lang w:eastAsia="tr-TR"/>
                    </w:rPr>
                    <w:t>) 23/06/2017 tarihli ve 30105 sayılı Resmî Gazete’de yayımlanan Kimyasalların Kaydı, Değerlendirilmesi, İzni ve Kısıtlanması Hakkında Yönetmeliğin 47 nci maddesinde tanımlanan özellikleri taşıyan kimyasalları içeren ürünler,</w:t>
                  </w:r>
                </w:p>
                <w:p w:rsidR="0009204B" w:rsidRPr="0009204B" w:rsidRDefault="00FB0A34"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w:t>
                  </w:r>
                  <w:r w:rsidR="0009204B" w:rsidRPr="0009204B">
                    <w:rPr>
                      <w:rFonts w:ascii="Calibri" w:eastAsia="Times New Roman" w:hAnsi="Calibri" w:cs="Times New Roman"/>
                      <w:lang w:eastAsia="tr-TR"/>
                    </w:rPr>
                    <w:t>) 7/6/2011 tarihli ve 27957 sayılı Resmî Gazete’de yayımlanan Tıbbi Cihaz Yönetmeliğinde ve 24/12/2011 tarihli ve  28152 sayılı Resmî Gazete’de yayımlanan Veteriner Tıbbi Ürünler Hakkında Yönetmelikte tanımlanan tıbbi ürünler, veteriner tıbbi ürünler ile tıbbi cihaz ve malzemeler,</w:t>
                  </w:r>
                </w:p>
                <w:p w:rsidR="0009204B" w:rsidRPr="0009204B" w:rsidRDefault="00FB0A34"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09204B" w:rsidRPr="0009204B">
                    <w:rPr>
                      <w:rFonts w:ascii="Calibri" w:eastAsia="Times New Roman" w:hAnsi="Calibri" w:cs="Times New Roman"/>
                      <w:lang w:eastAsia="tr-TR"/>
                    </w:rPr>
                    <w:t>) Yem ve gıda ürünleri.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Bakanlık çevre etiketi sürecinde birinci fıkrada yer alan hükümlere ek olarak çevreye zararlı ürünler için ayrıca kısıtlama kararı alabilir.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DÖRDÜNCÜ BÖLÜM</w:t>
                  </w:r>
                </w:p>
                <w:p w:rsidR="0009204B" w:rsidRPr="00115204" w:rsidRDefault="0009204B" w:rsidP="00BB3525">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Çevre Etiketinin Kullanımı ve Yükümlülükler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etiketinin kullanımı</w:t>
                  </w:r>
                </w:p>
                <w:p w:rsidR="009B4961" w:rsidRPr="00BB3525"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6B5102">
                    <w:rPr>
                      <w:rFonts w:ascii="Calibri" w:eastAsia="Times New Roman" w:hAnsi="Calibri" w:cs="Times New Roman"/>
                      <w:b/>
                      <w:bCs/>
                      <w:lang w:eastAsia="tr-TR"/>
                    </w:rPr>
                    <w:t>3</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w:t>
                  </w:r>
                  <w:r w:rsidR="0029567E">
                    <w:rPr>
                      <w:rFonts w:ascii="Calibri" w:eastAsia="Times New Roman" w:hAnsi="Calibri" w:cs="Times New Roman"/>
                      <w:lang w:eastAsia="tr-TR"/>
                    </w:rPr>
                    <w:t xml:space="preserve"> (1) </w:t>
                  </w:r>
                  <w:r w:rsidR="00FB0A34" w:rsidRPr="00BB3525">
                    <w:t>Bakanlık tarafından çevre etiketi almaya hak kazanan başvuru sahibine çevre etiketi belgesinin verilmesi ile başvuru sahibi çevre etiketi kullanıcısı unvanını alır. Çevre etiketi kullanıcılarının unvanları, belge tarihl</w:t>
                  </w:r>
                  <w:r w:rsidR="003A0DE7">
                    <w:t xml:space="preserve">eri ve ürün veya </w:t>
                  </w:r>
                  <w:r w:rsidR="00FB0A34" w:rsidRPr="00BB3525">
                    <w:t>hizmet kapsamları Bakanlığın internet sayfasında yayımlanır.</w:t>
                  </w:r>
                  <w:r w:rsidR="00BF06AB" w:rsidRPr="00BB3525" w:rsidDel="00BF06AB">
                    <w:rPr>
                      <w:rFonts w:ascii="Calibri" w:eastAsia="Times New Roman" w:hAnsi="Calibri" w:cs="Times New Roman"/>
                      <w:lang w:eastAsia="tr-TR"/>
                    </w:rPr>
                    <w:t xml:space="preserve"> </w:t>
                  </w:r>
                </w:p>
                <w:p w:rsidR="00F85504" w:rsidRPr="00BB3525" w:rsidRDefault="006B5102"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w:t>
                  </w:r>
                  <w:r w:rsidR="00BF06AB" w:rsidRPr="00BB3525">
                    <w:rPr>
                      <w:rFonts w:ascii="Calibri" w:eastAsia="Times New Roman" w:hAnsi="Calibri" w:cs="Times New Roman"/>
                      <w:lang w:eastAsia="tr-TR"/>
                    </w:rPr>
                    <w:t>2</w:t>
                  </w:r>
                  <w:r w:rsidR="0009204B" w:rsidRPr="00BB3525">
                    <w:rPr>
                      <w:rFonts w:ascii="Calibri" w:eastAsia="Times New Roman" w:hAnsi="Calibri" w:cs="Times New Roman"/>
                      <w:lang w:eastAsia="tr-TR"/>
                    </w:rPr>
                    <w:t xml:space="preserve">) </w:t>
                  </w:r>
                  <w:r w:rsidR="009B4961" w:rsidRPr="00BB3525">
                    <w:t>Çevre etiketi kullanıcısı çevre etiketi belgesinin ekinde bulunan çevre etiketi kullanım usul ve esaslara uymak zorundadır.</w:t>
                  </w:r>
                </w:p>
                <w:p w:rsidR="009B4961" w:rsidRPr="00BB3525" w:rsidRDefault="00BF06A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(3</w:t>
                  </w:r>
                  <w:r w:rsidR="00F85504" w:rsidRPr="00BB3525">
                    <w:rPr>
                      <w:rFonts w:ascii="Calibri" w:eastAsia="Times New Roman" w:hAnsi="Calibri" w:cs="Times New Roman"/>
                      <w:lang w:eastAsia="tr-TR"/>
                    </w:rPr>
                    <w:t xml:space="preserve">) </w:t>
                  </w:r>
                  <w:r w:rsidR="009B4961" w:rsidRPr="00BB3525">
                    <w:t>Çevre etiketi belg</w:t>
                  </w:r>
                  <w:r w:rsidR="003A0DE7">
                    <w:t xml:space="preserve">esinin kapsamış olduğu ürünlere veya </w:t>
                  </w:r>
                  <w:r w:rsidR="009B4961" w:rsidRPr="00BB3525">
                    <w:t>hizmetlere çevre etiketi kullanıcısı tarafından ekleme yapılmak istendiğinde her yıl yıllık doğrulama sürecinde bir defaya mahsus başvuru bedeli ödenmeksizin Bakanlığa yazılı olarak başvuru yapılması gerekm</w:t>
                  </w:r>
                  <w:r w:rsidR="003A0DE7">
                    <w:t xml:space="preserve">ektedir. Ürünlerde veya </w:t>
                  </w:r>
                  <w:r w:rsidR="009B4961" w:rsidRPr="00BB3525">
                    <w:t>hizmetlerde ekleme yapılması istendiğinde güncel durumun çevre etiketi kriterlerine uygun olduğu başvuru dosyasında belgelenmelidir. Bu durum, Bakanlık tarafından gerekli görülürse teknik inceleme komisyonu oluşturarak doğrulanır. Doğrulamaya yönelik masraflar çevre etiketi kullanıcısı tarafından karşılanır.</w:t>
                  </w:r>
                  <w:r w:rsidR="009B4961" w:rsidRPr="00BB3525">
                    <w:rPr>
                      <w:rFonts w:ascii="Calibri" w:eastAsia="Times New Roman" w:hAnsi="Calibri" w:cs="Times New Roman"/>
                      <w:lang w:eastAsia="tr-TR"/>
                    </w:rPr>
                    <w:t xml:space="preserve"> </w:t>
                  </w:r>
                </w:p>
                <w:p w:rsidR="009B4961" w:rsidRPr="00BB3525" w:rsidRDefault="00790A00">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 xml:space="preserve">(4) </w:t>
                  </w:r>
                  <w:r w:rsidR="009B4961" w:rsidRPr="00BB3525">
                    <w:t>Çevre etiketi belge</w:t>
                  </w:r>
                  <w:r w:rsidR="003A0DE7">
                    <w:t xml:space="preserve">sinin kapsamış olduğu ürünlerde veya </w:t>
                  </w:r>
                  <w:r w:rsidR="009B4961" w:rsidRPr="00BB3525">
                    <w:t>hizmetlerde çevre etiketi kullanıcısı tarafından eksiltme yapılmak istendiğinde bu durum Bakanlığa yazılı olarak bildirilir.</w:t>
                  </w:r>
                  <w:r w:rsidR="009B4961" w:rsidRPr="00BB3525">
                    <w:rPr>
                      <w:rFonts w:ascii="Calibri" w:eastAsia="Times New Roman" w:hAnsi="Calibri" w:cs="Times New Roman"/>
                      <w:lang w:eastAsia="tr-TR"/>
                    </w:rPr>
                    <w:t xml:space="preserve"> </w:t>
                  </w:r>
                </w:p>
                <w:p w:rsidR="007D5B49" w:rsidRPr="00BB3525" w:rsidRDefault="009B4961" w:rsidP="007D5B49">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 xml:space="preserve"> </w:t>
                  </w:r>
                  <w:r w:rsidR="00AC6A65" w:rsidRPr="00BB3525">
                    <w:rPr>
                      <w:rFonts w:ascii="Calibri" w:eastAsia="Times New Roman" w:hAnsi="Calibri" w:cs="Times New Roman"/>
                      <w:lang w:eastAsia="tr-TR"/>
                    </w:rPr>
                    <w:t xml:space="preserve">(5) </w:t>
                  </w:r>
                  <w:r w:rsidRPr="00BB3525">
                    <w:t>Ürün veya hizmet üzerinde veya proseste yapılacak ve kriterlere uyumu ve çevresel performansının değerlendirilmesini etkilemeyecek değişiklikler için yeni bir başvuru yapılması veya çevre etiketi belgesi alınması gerekmez. Çevre etiketi kullanıcısı bu tür değişiklikleri Bakanlığa yazılı olarak bildirir. Bakanlık gerekli gördüğünde ürün veya hizmet grubu kriterlerini doğrulatmak için teknik inceleme komisyonu kurar. Doğrulamaya yönelik masraflar çevre etiketi kullanıcısı tarafından karşılanır.</w:t>
                  </w:r>
                </w:p>
                <w:p w:rsidR="009B4961" w:rsidRPr="00BB3525" w:rsidRDefault="00E247FD">
                  <w:pPr>
                    <w:spacing w:after="0" w:line="240" w:lineRule="auto"/>
                    <w:ind w:firstLine="566"/>
                    <w:jc w:val="both"/>
                  </w:pPr>
                  <w:r>
                    <w:rPr>
                      <w:rFonts w:ascii="Calibri" w:eastAsia="Times New Roman" w:hAnsi="Calibri" w:cs="Times New Roman"/>
                      <w:lang w:eastAsia="tr-TR"/>
                    </w:rPr>
                    <w:t xml:space="preserve">(6) </w:t>
                  </w:r>
                  <w:r w:rsidR="009B4961" w:rsidRPr="00BB3525">
                    <w:t>Çevre etiketi kullanıcısı,  çevre etiketi k</w:t>
                  </w:r>
                  <w:r w:rsidR="003A0DE7">
                    <w:t>riterlerinin sağlandığına dair çevre etiketi uygunluk r</w:t>
                  </w:r>
                  <w:r w:rsidR="009B4961" w:rsidRPr="00BB3525">
                    <w:t>aporu’nu çevre etiketi belgesinin verildiği tarih dikkate alınarak takip eden her bir yıllık dönemin sonuna kadar Bakanl</w:t>
                  </w:r>
                  <w:r w:rsidR="003A0DE7">
                    <w:t>ığa sunmakla yükümlüdür. Çevre etiketi u</w:t>
                  </w:r>
                  <w:r w:rsidR="009B4961" w:rsidRPr="00BB3525">
                    <w:t>ygun</w:t>
                  </w:r>
                  <w:r w:rsidR="003A0DE7">
                    <w:t>luk r</w:t>
                  </w:r>
                  <w:r w:rsidR="009B4961" w:rsidRPr="00BB3525">
                    <w:t>aporu’nu zamanında sunmayan çevre etiketi kullanıcılarına Bakanlıkça uyarı yazısı gönderilir. Uyarı yazısının tebellüğ tar</w:t>
                  </w:r>
                  <w:r w:rsidR="003A0DE7">
                    <w:t>ihinden itibaren 15 gün içinde çevre etiketi uygunluk r</w:t>
                  </w:r>
                  <w:r w:rsidR="009B4961" w:rsidRPr="00BB3525">
                    <w:t>aporu sunulmazsa çevre etiketi belgesi iptal edilir.</w:t>
                  </w:r>
                </w:p>
                <w:p w:rsidR="009B4961" w:rsidRPr="00BB3525" w:rsidRDefault="009B4961">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 xml:space="preserve"> </w:t>
                  </w:r>
                  <w:r w:rsidR="00D643EF" w:rsidRPr="00BB3525">
                    <w:rPr>
                      <w:rFonts w:ascii="Calibri" w:eastAsia="Times New Roman" w:hAnsi="Calibri" w:cs="Times New Roman"/>
                      <w:lang w:eastAsia="tr-TR"/>
                    </w:rPr>
                    <w:t>(7</w:t>
                  </w:r>
                  <w:r w:rsidR="00BF06AB" w:rsidRPr="00BB3525">
                    <w:rPr>
                      <w:rFonts w:ascii="Calibri" w:eastAsia="Times New Roman" w:hAnsi="Calibri" w:cs="Times New Roman"/>
                      <w:lang w:eastAsia="tr-TR"/>
                    </w:rPr>
                    <w:t>)</w:t>
                  </w:r>
                  <w:r w:rsidR="00BF06AB" w:rsidRPr="00BB3525">
                    <w:t xml:space="preserve"> </w:t>
                  </w:r>
                  <w:r w:rsidRPr="00BB3525">
                    <w:t>Bakanlık, çevre etiketi kullanıcılarının kriterlere uygunluk durumunu yıllık izleme planı kapsamında takip eder/ettirir.</w:t>
                  </w:r>
                  <w:r w:rsidRPr="00BB3525">
                    <w:rPr>
                      <w:rFonts w:ascii="Calibri" w:eastAsia="Times New Roman" w:hAnsi="Calibri" w:cs="Times New Roman"/>
                      <w:lang w:eastAsia="tr-TR"/>
                    </w:rPr>
                    <w:t xml:space="preserve"> </w:t>
                  </w:r>
                </w:p>
                <w:p w:rsidR="009B4961" w:rsidRPr="00BB3525" w:rsidRDefault="00D643EF"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(8</w:t>
                  </w:r>
                  <w:r w:rsidR="00BF06AB" w:rsidRPr="00BB3525">
                    <w:rPr>
                      <w:rFonts w:ascii="Calibri" w:eastAsia="Times New Roman" w:hAnsi="Calibri" w:cs="Times New Roman"/>
                      <w:lang w:eastAsia="tr-TR"/>
                    </w:rPr>
                    <w:t xml:space="preserve">) </w:t>
                  </w:r>
                  <w:r w:rsidR="009B4961" w:rsidRPr="00BB3525">
                    <w:t>Bakanlık, çevre etiketi kullanım izni alan ürün veya hizmetin, ilgili kriterlere, bu Yönetmelik hükümlerine uygunluğu için her zaman haberli veya habersiz denetleme yapabilir/yaptırabilir.</w:t>
                  </w:r>
                  <w:r w:rsidR="009B4961" w:rsidRPr="00BB3525">
                    <w:rPr>
                      <w:rFonts w:ascii="Calibri" w:eastAsia="Times New Roman" w:hAnsi="Calibri" w:cs="Times New Roman"/>
                      <w:lang w:eastAsia="tr-TR"/>
                    </w:rPr>
                    <w:t xml:space="preserve"> </w:t>
                  </w:r>
                </w:p>
                <w:p w:rsidR="009B4961" w:rsidRPr="00BB3525" w:rsidRDefault="0009204B" w:rsidP="0009204B">
                  <w:pPr>
                    <w:spacing w:after="0" w:line="240" w:lineRule="auto"/>
                    <w:ind w:firstLine="566"/>
                    <w:jc w:val="both"/>
                  </w:pPr>
                  <w:r w:rsidRPr="00BB3525">
                    <w:rPr>
                      <w:rFonts w:ascii="Calibri" w:eastAsia="Times New Roman" w:hAnsi="Calibri" w:cs="Times New Roman"/>
                      <w:lang w:eastAsia="tr-TR"/>
                    </w:rPr>
                    <w:t>(</w:t>
                  </w:r>
                  <w:r w:rsidR="00D643EF" w:rsidRPr="00BB3525">
                    <w:rPr>
                      <w:rFonts w:ascii="Calibri" w:eastAsia="Times New Roman" w:hAnsi="Calibri" w:cs="Times New Roman"/>
                      <w:lang w:eastAsia="tr-TR"/>
                    </w:rPr>
                    <w:t>9</w:t>
                  </w:r>
                  <w:r w:rsidRPr="00BB3525">
                    <w:rPr>
                      <w:rFonts w:ascii="Calibri" w:eastAsia="Times New Roman" w:hAnsi="Calibri" w:cs="Times New Roman"/>
                      <w:lang w:eastAsia="tr-TR"/>
                    </w:rPr>
                    <w:t xml:space="preserve">) </w:t>
                  </w:r>
                  <w:r w:rsidR="009B4961" w:rsidRPr="00BB3525">
                    <w:t>Çevre etiketi kullanıcısı, Bakanlığa 3 ay öncesinden göndereceği yazılı bildirim ile her zaman çevre etiketi kullanımından vazgeçebilir ve çevre etiketi belgesinin iptalini isteyebilir.</w:t>
                  </w:r>
                </w:p>
                <w:p w:rsidR="009B4961" w:rsidRDefault="007D5B49" w:rsidP="0009204B">
                  <w:pPr>
                    <w:spacing w:after="0" w:line="240" w:lineRule="auto"/>
                    <w:ind w:firstLine="566"/>
                    <w:jc w:val="both"/>
                    <w:rPr>
                      <w:color w:val="000000"/>
                    </w:rPr>
                  </w:pPr>
                  <w:r w:rsidRPr="00BB3525" w:rsidDel="007D5B49">
                    <w:rPr>
                      <w:rFonts w:ascii="Calibri" w:eastAsia="Times New Roman" w:hAnsi="Calibri" w:cs="Times New Roman"/>
                      <w:lang w:eastAsia="tr-TR"/>
                    </w:rPr>
                    <w:t xml:space="preserve"> </w:t>
                  </w:r>
                  <w:r w:rsidR="0009204B" w:rsidRPr="00BB3525">
                    <w:rPr>
                      <w:rFonts w:ascii="Calibri" w:eastAsia="Times New Roman" w:hAnsi="Calibri" w:cs="Times New Roman"/>
                      <w:lang w:eastAsia="tr-TR"/>
                    </w:rPr>
                    <w:t>(</w:t>
                  </w:r>
                  <w:r w:rsidR="00AC6A65" w:rsidRPr="00BB3525">
                    <w:rPr>
                      <w:rFonts w:ascii="Calibri" w:eastAsia="Times New Roman" w:hAnsi="Calibri" w:cs="Times New Roman"/>
                      <w:lang w:eastAsia="tr-TR"/>
                    </w:rPr>
                    <w:t>10</w:t>
                  </w:r>
                  <w:r w:rsidR="0009204B" w:rsidRPr="00BB3525">
                    <w:rPr>
                      <w:rFonts w:ascii="Calibri" w:eastAsia="Times New Roman" w:hAnsi="Calibri" w:cs="Times New Roman"/>
                      <w:lang w:eastAsia="tr-TR"/>
                    </w:rPr>
                    <w:t xml:space="preserve">) </w:t>
                  </w:r>
                  <w:r w:rsidR="009B4961" w:rsidRPr="00BB3525">
                    <w:t xml:space="preserve">Çevre etiketi kullanıcısı; yanlış, yanıltıcı veya çevre etiketi bütünlüğüne zarar verecek </w:t>
                  </w:r>
                  <w:r w:rsidR="009B4961">
                    <w:rPr>
                      <w:color w:val="000000"/>
                    </w:rPr>
                    <w:t>reklam, ifade, etiket veya logo kullanamaz.</w:t>
                  </w:r>
                </w:p>
                <w:p w:rsidR="0009204B" w:rsidRPr="0009204B" w:rsidRDefault="007D5B49" w:rsidP="0009204B">
                  <w:pPr>
                    <w:spacing w:after="0" w:line="240" w:lineRule="auto"/>
                    <w:ind w:firstLine="566"/>
                    <w:jc w:val="both"/>
                    <w:rPr>
                      <w:rFonts w:ascii="Calibri" w:eastAsia="Times New Roman" w:hAnsi="Calibri" w:cs="Times New Roman"/>
                      <w:lang w:eastAsia="tr-TR"/>
                    </w:rPr>
                  </w:pPr>
                  <w:r w:rsidRPr="0009204B" w:rsidDel="007D5B49">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sidR="006B5102">
                    <w:rPr>
                      <w:rFonts w:ascii="Calibri" w:eastAsia="Times New Roman" w:hAnsi="Calibri" w:cs="Times New Roman"/>
                      <w:lang w:eastAsia="tr-TR"/>
                    </w:rPr>
                    <w:t>1</w:t>
                  </w:r>
                  <w:r w:rsidR="00D643EF">
                    <w:rPr>
                      <w:rFonts w:ascii="Calibri" w:eastAsia="Times New Roman" w:hAnsi="Calibri" w:cs="Times New Roman"/>
                      <w:lang w:eastAsia="tr-TR"/>
                    </w:rPr>
                    <w:t>1</w:t>
                  </w:r>
                  <w:r w:rsidR="0009204B" w:rsidRPr="0009204B">
                    <w:rPr>
                      <w:rFonts w:ascii="Calibri" w:eastAsia="Times New Roman" w:hAnsi="Calibri" w:cs="Times New Roman"/>
                      <w:lang w:eastAsia="tr-TR"/>
                    </w:rPr>
                    <w:t xml:space="preserve">) </w:t>
                  </w:r>
                  <w:r w:rsidR="009B4961">
                    <w:rPr>
                      <w:color w:val="000000"/>
                    </w:rPr>
                    <w:t>Çevre etiketi kullanıcısı, kullanım yükümlülük ve hükümlerini karşılayamadığı durumlarda bu durumu Bakanlığa bildirir ve yükümlülükler yerine getirilinceye kadar çevre etiketini kullanamaz.</w:t>
                  </w:r>
                </w:p>
                <w:p w:rsidR="009B4961" w:rsidRPr="009B4961" w:rsidRDefault="0009204B" w:rsidP="009B4961">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6B5102">
                    <w:rPr>
                      <w:rFonts w:ascii="Calibri" w:eastAsia="Times New Roman" w:hAnsi="Calibri" w:cs="Times New Roman"/>
                      <w:lang w:eastAsia="tr-TR"/>
                    </w:rPr>
                    <w:t>1</w:t>
                  </w:r>
                  <w:r w:rsidR="00D643EF">
                    <w:rPr>
                      <w:rFonts w:ascii="Calibri" w:eastAsia="Times New Roman" w:hAnsi="Calibri" w:cs="Times New Roman"/>
                      <w:lang w:eastAsia="tr-TR"/>
                    </w:rPr>
                    <w:t>2</w:t>
                  </w:r>
                  <w:r w:rsidRPr="0009204B">
                    <w:rPr>
                      <w:rFonts w:ascii="Calibri" w:eastAsia="Times New Roman" w:hAnsi="Calibri" w:cs="Times New Roman"/>
                      <w:lang w:eastAsia="tr-TR"/>
                    </w:rPr>
                    <w:t xml:space="preserve">) </w:t>
                  </w:r>
                  <w:r w:rsidR="009B4961" w:rsidRPr="009B4961">
                    <w:rPr>
                      <w:rFonts w:ascii="Calibri" w:eastAsia="Times New Roman" w:hAnsi="Calibri" w:cs="Times New Roman"/>
                      <w:lang w:eastAsia="tr-TR"/>
                    </w:rPr>
                    <w:t>Bakanlık, çevre etiketi verilmesi veya kullanımından kaynaklı olarak çevre etiketi kullanıcısı veya üçüncü bir tarafın uğradığı zarardan sorumlu tutulamaz.</w:t>
                  </w:r>
                </w:p>
                <w:p w:rsidR="00C743F7" w:rsidRPr="00BB3525" w:rsidRDefault="009B4961" w:rsidP="009B4961">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sidR="006B5102">
                    <w:rPr>
                      <w:rFonts w:ascii="Calibri" w:eastAsia="Times New Roman" w:hAnsi="Calibri" w:cs="Times New Roman"/>
                      <w:lang w:eastAsia="tr-TR"/>
                    </w:rPr>
                    <w:t>1</w:t>
                  </w:r>
                  <w:r w:rsidR="00D643EF">
                    <w:rPr>
                      <w:rFonts w:ascii="Calibri" w:eastAsia="Times New Roman" w:hAnsi="Calibri" w:cs="Times New Roman"/>
                      <w:lang w:eastAsia="tr-TR"/>
                    </w:rPr>
                    <w:t>3</w:t>
                  </w:r>
                  <w:r w:rsidR="0009204B" w:rsidRPr="0009204B">
                    <w:rPr>
                      <w:rFonts w:ascii="Calibri" w:eastAsia="Times New Roman" w:hAnsi="Calibri" w:cs="Times New Roman"/>
                      <w:lang w:eastAsia="tr-TR"/>
                    </w:rPr>
                    <w:t xml:space="preserve">) </w:t>
                  </w:r>
                  <w:r w:rsidRPr="00BB3525">
                    <w:t>Çevre etiketi belgesi 4 yıllık süre için verilir. Süre bitiminden 180 gün önce çevre etiketi başvuru bedeli yatırılarak başvuru yapılması halinde Bakanlık tarafından teknik inceleme komisyonuna yaptırılan değerlendirme sonucunda çevre etiketi kriterlerine uygunluğun devam ettiği belgelenirse çevre etiketi belgesi 4 yıl süre ile yenilenir. Yenileme işlemi sonucu çevre etiketi yıllık kullanım bedelinin yatırılmış olması gerekmektedir. Çevre etiketi kullanıcısı, çevre etiketi kriterleri doğrulama gereklerini sağlamazsa çevre etiketi belgesinin süresi uzatılmaz.</w:t>
                  </w:r>
                </w:p>
                <w:p w:rsidR="009B4961" w:rsidRPr="00BB3525" w:rsidRDefault="00D643EF" w:rsidP="001D2059">
                  <w:pPr>
                    <w:spacing w:after="0" w:line="240" w:lineRule="auto"/>
                    <w:ind w:firstLine="566"/>
                    <w:jc w:val="both"/>
                    <w:rPr>
                      <w:rFonts w:ascii="Calibri" w:eastAsia="Times New Roman" w:hAnsi="Calibri" w:cs="Times New Roman"/>
                      <w:lang w:eastAsia="tr-TR"/>
                    </w:rPr>
                  </w:pPr>
                  <w:r w:rsidRPr="00BB3525" w:rsidDel="00D643EF">
                    <w:rPr>
                      <w:rFonts w:ascii="Calibri" w:eastAsia="Times New Roman" w:hAnsi="Calibri" w:cs="Times New Roman"/>
                      <w:lang w:eastAsia="tr-TR"/>
                    </w:rPr>
                    <w:t xml:space="preserve"> </w:t>
                  </w:r>
                  <w:r w:rsidR="0009204B" w:rsidRPr="00BB3525">
                    <w:rPr>
                      <w:rFonts w:ascii="Calibri" w:eastAsia="Times New Roman" w:hAnsi="Calibri" w:cs="Times New Roman"/>
                      <w:lang w:eastAsia="tr-TR"/>
                    </w:rPr>
                    <w:t>(1</w:t>
                  </w:r>
                  <w:r w:rsidR="001D2059" w:rsidRPr="00BB3525">
                    <w:rPr>
                      <w:rFonts w:ascii="Calibri" w:eastAsia="Times New Roman" w:hAnsi="Calibri" w:cs="Times New Roman"/>
                      <w:lang w:eastAsia="tr-TR"/>
                    </w:rPr>
                    <w:t>4</w:t>
                  </w:r>
                  <w:r w:rsidR="0009204B" w:rsidRPr="00BB3525">
                    <w:rPr>
                      <w:rFonts w:ascii="Calibri" w:eastAsia="Times New Roman" w:hAnsi="Calibri" w:cs="Times New Roman"/>
                      <w:lang w:eastAsia="tr-TR"/>
                    </w:rPr>
                    <w:t xml:space="preserve">) </w:t>
                  </w:r>
                  <w:r w:rsidR="009B4961" w:rsidRPr="00BB3525">
                    <w:t>Yürürlükteki ürün veya hizmet grubu kriterlerine uygunluğu sağladığı sürece çevre etiketi kullanıcısı, çevre etiketini kullanabilir. Kriterlerin güncellenmesi durumunda yeni kriterlere uyum için güncel kriterlerin yayım tarihinden itibaren çevre etiketi kullanıcısına 6 ay geçiş süresi verilir. Çevre etiketi kullanıcısı güncel kriterlere göre çevre etiketi belgesinin geçerliliğini devam ettirmek isterse güncel kriterlerin yayım tarihinden itibaren 3  ay içinde talebini dilekçe ile Bakanlığa bildirir. Uyum durumu Bakanlıkça oluşturulan teknik inceleme komisyonu tarafından dilekçenin Bakanlığa ulaşmasından sonra 90 takvim günü içinde değerlendirilir. Güncel kriterlere uyum sağlamayan çevre etiket kullanıcılarının çevre etiketi belgesi iptal edilir. Çevre etiketi kullanıcısı çevre etiketini yenilemek istememesi durumunda stoklarında bulunan çevre etiketli ürünlerini tüketmesi için en fazla 1 sene süre verilir. Bu süre içinde piyasaya arz edilemeyen ürünlerde çevre etiketi kullanılmaz.</w:t>
                  </w:r>
                  <w:r w:rsidR="009B4961" w:rsidRPr="00BB3525">
                    <w:rPr>
                      <w:rFonts w:ascii="Calibri" w:eastAsia="Times New Roman" w:hAnsi="Calibri" w:cs="Times New Roman"/>
                      <w:lang w:eastAsia="tr-TR"/>
                    </w:rPr>
                    <w:t xml:space="preserve"> </w:t>
                  </w:r>
                </w:p>
                <w:p w:rsidR="001D2059" w:rsidRPr="00BB3525" w:rsidRDefault="001D2059" w:rsidP="001D2059">
                  <w:pPr>
                    <w:spacing w:after="0" w:line="240" w:lineRule="auto"/>
                    <w:ind w:firstLine="566"/>
                    <w:jc w:val="both"/>
                    <w:rPr>
                      <w:rFonts w:ascii="Calibri" w:hAnsi="Calibri"/>
                    </w:rPr>
                  </w:pPr>
                  <w:r w:rsidRPr="00BB3525">
                    <w:rPr>
                      <w:rFonts w:ascii="Calibri" w:eastAsia="Times New Roman" w:hAnsi="Calibri" w:cs="Times New Roman"/>
                      <w:lang w:eastAsia="tr-TR"/>
                    </w:rPr>
                    <w:t xml:space="preserve">(15) </w:t>
                  </w:r>
                  <w:r w:rsidR="009B4961" w:rsidRPr="00BB3525">
                    <w:rPr>
                      <w:rFonts w:ascii="Calibri" w:hAnsi="Calibri"/>
                    </w:rPr>
                    <w:t>Çevre etiketi belgesinin süresinin bitmesi halinde çevre etiketi kullanıcısı çevre etiketini kullanamaz.</w:t>
                  </w:r>
                </w:p>
                <w:p w:rsidR="007D5123" w:rsidRPr="0009204B" w:rsidRDefault="009B4961" w:rsidP="00FE10BC">
                  <w:pPr>
                    <w:spacing w:after="0" w:line="240" w:lineRule="auto"/>
                    <w:ind w:firstLine="566"/>
                    <w:jc w:val="both"/>
                    <w:rPr>
                      <w:rFonts w:ascii="Calibri" w:eastAsia="Times New Roman" w:hAnsi="Calibri" w:cs="Times New Roman"/>
                      <w:lang w:eastAsia="tr-TR"/>
                    </w:rPr>
                  </w:pPr>
                  <w:r w:rsidRPr="00BB3525">
                    <w:rPr>
                      <w:rFonts w:ascii="Calibri" w:hAnsi="Calibri"/>
                    </w:rPr>
                    <w:t>(16) İptal edilen ve süresi geçen belgeler Bakanlık tarafından internet sayfasında ve/veya uygun araçlarla duyurulur.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BEŞİNCİ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Sistem Unsurlarının Kuruluşu, Yetki, Görev ve Sorumlulukları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Bakanlığın görev ve sorumlulukları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9F6083">
                    <w:rPr>
                      <w:rFonts w:ascii="Calibri" w:eastAsia="Times New Roman" w:hAnsi="Calibri" w:cs="Times New Roman"/>
                      <w:b/>
                      <w:bCs/>
                      <w:lang w:eastAsia="tr-TR"/>
                    </w:rPr>
                    <w:t>4</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Bakanlığın görevleri aşağıda belirtilmiştir: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Bakanlık çevre etiket sisteminin sahibi ve yürütücüsüdür,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Çevre etiket sisteminin işleyişini yönetir, etkin uygulanması için gerekli koordinasyon ve yönlendirmeleri yapar,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Çevre etiketi kurulu üyelerini oluşturur,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ç) Teknik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komisyonunu oluşturur,</w:t>
                  </w:r>
                </w:p>
                <w:p w:rsidR="007D5123" w:rsidRPr="0009204B" w:rsidRDefault="007D512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d) </w:t>
                  </w:r>
                  <w:r w:rsidR="004443E5">
                    <w:rPr>
                      <w:rFonts w:ascii="Calibri" w:eastAsia="Times New Roman" w:hAnsi="Calibri" w:cs="Times New Roman"/>
                      <w:lang w:eastAsia="tr-TR"/>
                    </w:rPr>
                    <w:t>Teknik inceleme komisyonunu oluşturur,</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09204B" w:rsidRPr="0009204B">
                    <w:rPr>
                      <w:rFonts w:ascii="Calibri" w:eastAsia="Times New Roman" w:hAnsi="Calibri" w:cs="Times New Roman"/>
                      <w:lang w:eastAsia="tr-TR"/>
                    </w:rPr>
                    <w:t>) Ürün veya hizmet grubu kriterlerini yayımlar,</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f</w:t>
                  </w:r>
                  <w:r w:rsidR="0009204B" w:rsidRPr="0009204B">
                    <w:rPr>
                      <w:rFonts w:ascii="Calibri" w:eastAsia="Times New Roman" w:hAnsi="Calibri" w:cs="Times New Roman"/>
                      <w:lang w:eastAsia="tr-TR"/>
                    </w:rPr>
                    <w:t>) Çevre etiketi başvurularını kabul eder, teknik değerlendirme, doğrulama, pazarlama, tanıtım, bilinçlendirme, eğitim, kriter belirleme ve geliştirme süreç</w:t>
                  </w:r>
                  <w:r w:rsidR="009B4961">
                    <w:rPr>
                      <w:rFonts w:ascii="Calibri" w:eastAsia="Times New Roman" w:hAnsi="Calibri" w:cs="Times New Roman"/>
                      <w:lang w:eastAsia="tr-TR"/>
                    </w:rPr>
                    <w:t>lerini</w:t>
                  </w:r>
                  <w:r w:rsidR="0009204B" w:rsidRPr="0009204B">
                    <w:rPr>
                      <w:rFonts w:ascii="Calibri" w:eastAsia="Times New Roman" w:hAnsi="Calibri" w:cs="Times New Roman"/>
                      <w:lang w:eastAsia="tr-TR"/>
                    </w:rPr>
                    <w:t xml:space="preserve"> ve koordinasyonunu yürütür veya yürütülmesini sağlar,</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g</w:t>
                  </w:r>
                  <w:r w:rsidR="0009204B" w:rsidRPr="0009204B">
                    <w:rPr>
                      <w:rFonts w:ascii="Calibri" w:eastAsia="Times New Roman" w:hAnsi="Calibri" w:cs="Times New Roman"/>
                      <w:lang w:eastAsia="tr-TR"/>
                    </w:rPr>
                    <w:t>) Çevre etiketinin kullanımının izlenmesi ve gözetimini yapar veya yapılmasını sağlar,</w:t>
                  </w:r>
                </w:p>
                <w:p w:rsid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ğ</w:t>
                  </w:r>
                  <w:r w:rsidR="0009204B" w:rsidRPr="0009204B">
                    <w:rPr>
                      <w:rFonts w:ascii="Calibri" w:eastAsia="Times New Roman" w:hAnsi="Calibri" w:cs="Times New Roman"/>
                      <w:lang w:eastAsia="tr-TR"/>
                    </w:rPr>
                    <w:t xml:space="preserve">) </w:t>
                  </w:r>
                  <w:r w:rsidR="009B4961">
                    <w:rPr>
                      <w:color w:val="000000"/>
                    </w:rPr>
                    <w:t xml:space="preserve">Sistemin işleyişi için gerekli </w:t>
                  </w:r>
                  <w:r w:rsidR="009B4961" w:rsidRPr="00BB3525">
                    <w:t>başvuru ve yıllık çevre etiketi kullanım bedellerini tahsil eder</w:t>
                  </w:r>
                  <w:r w:rsidR="009B4961">
                    <w:rPr>
                      <w:color w:val="000000"/>
                    </w:rPr>
                    <w:t>, kamu tarafından yapılacak olan destekler için bütçe hazırlar,</w:t>
                  </w:r>
                </w:p>
                <w:p w:rsidR="009B4961" w:rsidRPr="00BB3525" w:rsidRDefault="009B496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h) </w:t>
                  </w:r>
                  <w:r w:rsidRPr="00BB3525">
                    <w:t>Bu Yönetmelik kapsamında yer alan faaliyetler kapsamında kurum/kuruluşlara yetki devri yapabilir.</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b/>
                      <w:bCs/>
                      <w:lang w:eastAsia="tr-TR"/>
                    </w:rPr>
                    <w:t>Çevre etiketi kurulu</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b/>
                      <w:bCs/>
                      <w:lang w:eastAsia="tr-TR"/>
                    </w:rPr>
                    <w:t>MADDE 1</w:t>
                  </w:r>
                  <w:r w:rsidR="009F6083" w:rsidRPr="00BB3525">
                    <w:rPr>
                      <w:rFonts w:ascii="Calibri" w:eastAsia="Times New Roman" w:hAnsi="Calibri" w:cs="Times New Roman"/>
                      <w:b/>
                      <w:bCs/>
                      <w:lang w:eastAsia="tr-TR"/>
                    </w:rPr>
                    <w:t>5</w:t>
                  </w:r>
                  <w:r w:rsidRPr="00BB3525">
                    <w:rPr>
                      <w:rFonts w:ascii="Calibri" w:eastAsia="Times New Roman" w:hAnsi="Calibri" w:cs="Times New Roman"/>
                      <w:b/>
                      <w:bCs/>
                      <w:lang w:eastAsia="tr-TR"/>
                    </w:rPr>
                    <w:t xml:space="preserve"> –</w:t>
                  </w:r>
                  <w:r w:rsidRPr="00BB3525">
                    <w:rPr>
                      <w:rFonts w:ascii="Calibri" w:eastAsia="Times New Roman" w:hAnsi="Calibri" w:cs="Times New Roman"/>
                      <w:lang w:eastAsia="tr-TR"/>
                    </w:rPr>
                    <w:t xml:space="preserve"> (1) </w:t>
                  </w:r>
                  <w:r w:rsidR="009B4961" w:rsidRPr="00BB3525">
                    <w:t>Çevre etiketi kurulu üyeleri; Genel Müdür veya  Genel Müdür Yardımcısının yetkilendireceği kişi başkanlığında, kamu kurum/kuruluşları, özel sektör, sivil toplum kuruluşları ve ilgili paydaşlardan en az Daire Başkanı veya yönetim kurulu üyesi düzeyinde temsilcilerden belirlenerek Bakanlık tarafından oluşturulur.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kurulunun çalışma usul ve esasları aşağıdaki şekildedir:</w:t>
                  </w:r>
                </w:p>
                <w:p w:rsidR="00FA4B8D" w:rsidRDefault="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Çevre etiket kurulu yılda</w:t>
                  </w:r>
                  <w:r w:rsidR="007D5123">
                    <w:rPr>
                      <w:rFonts w:ascii="Calibri" w:eastAsia="Times New Roman" w:hAnsi="Calibri" w:cs="Times New Roman"/>
                      <w:lang w:eastAsia="tr-TR"/>
                    </w:rPr>
                    <w:t xml:space="preserve"> en az</w:t>
                  </w:r>
                  <w:r w:rsidRPr="0009204B">
                    <w:rPr>
                      <w:rFonts w:ascii="Calibri" w:eastAsia="Times New Roman" w:hAnsi="Calibri" w:cs="Times New Roman"/>
                      <w:lang w:eastAsia="tr-TR"/>
                    </w:rPr>
                    <w:t xml:space="preserve"> </w:t>
                  </w:r>
                  <w:r w:rsidR="009F6083">
                    <w:rPr>
                      <w:rFonts w:ascii="Calibri" w:eastAsia="Times New Roman" w:hAnsi="Calibri" w:cs="Times New Roman"/>
                      <w:lang w:eastAsia="tr-TR"/>
                    </w:rPr>
                    <w:t>1</w:t>
                  </w:r>
                  <w:r w:rsidRPr="0009204B">
                    <w:rPr>
                      <w:rFonts w:ascii="Calibri" w:eastAsia="Times New Roman" w:hAnsi="Calibri" w:cs="Times New Roman"/>
                      <w:lang w:eastAsia="tr-TR"/>
                    </w:rPr>
                    <w:t xml:space="preserve"> defa toplanır. Toplantı yeter sayısı salt çoğunluktur.</w:t>
                  </w:r>
                  <w:r w:rsidR="008C5409">
                    <w:rPr>
                      <w:rFonts w:ascii="Calibri" w:eastAsia="Times New Roman" w:hAnsi="Calibri" w:cs="Times New Roman"/>
                      <w:lang w:eastAsia="tr-TR"/>
                    </w:rPr>
                    <w:t xml:space="preserve"> </w:t>
                  </w:r>
                  <w:r w:rsidR="008C5409" w:rsidRPr="008C5409">
                    <w:rPr>
                      <w:rFonts w:ascii="Calibri" w:eastAsia="Times New Roman" w:hAnsi="Calibri" w:cs="Times New Roman"/>
                      <w:lang w:eastAsia="tr-TR"/>
                    </w:rPr>
                    <w:t xml:space="preserve">Salt çoğunluğun sağlanamadığı durumlarda 21 takvim günü sonra tekrar toplantı yapılır. </w:t>
                  </w:r>
                  <w:r w:rsidRPr="0009204B">
                    <w:rPr>
                      <w:rFonts w:ascii="Calibri" w:eastAsia="Times New Roman" w:hAnsi="Calibri" w:cs="Times New Roman"/>
                      <w:lang w:eastAsia="tr-TR"/>
                    </w:rPr>
                    <w:t xml:space="preserve"> </w:t>
                  </w:r>
                </w:p>
                <w:p w:rsidR="00292A5D" w:rsidRPr="00BB3525" w:rsidRDefault="00FA4B8D">
                  <w:pPr>
                    <w:spacing w:after="0" w:line="240" w:lineRule="auto"/>
                    <w:ind w:firstLine="566"/>
                    <w:jc w:val="both"/>
                    <w:rPr>
                      <w:rFonts w:ascii="Calibri" w:hAnsi="Calibri"/>
                    </w:rPr>
                  </w:pPr>
                  <w:r>
                    <w:rPr>
                      <w:rFonts w:ascii="Calibri" w:eastAsia="Times New Roman" w:hAnsi="Calibri" w:cs="Times New Roman"/>
                      <w:lang w:eastAsia="tr-TR"/>
                    </w:rPr>
                    <w:t>b</w:t>
                  </w:r>
                  <w:r w:rsidRPr="00BB3525">
                    <w:rPr>
                      <w:rFonts w:ascii="Calibri" w:eastAsia="Times New Roman" w:hAnsi="Calibri" w:cs="Times New Roman"/>
                      <w:lang w:eastAsia="tr-TR"/>
                    </w:rPr>
                    <w:t>)</w:t>
                  </w:r>
                  <w:r w:rsidR="00292A5D" w:rsidRPr="00BB3525">
                    <w:rPr>
                      <w:rFonts w:ascii="Calibri" w:hAnsi="Calibri"/>
                    </w:rPr>
                    <w:t xml:space="preserve"> Kurulun sekretaryası Bakanlık tarafından yapılır.</w:t>
                  </w:r>
                </w:p>
                <w:p w:rsidR="00292A5D" w:rsidRPr="00BB3525" w:rsidRDefault="00292A5D">
                  <w:pPr>
                    <w:spacing w:after="0" w:line="240" w:lineRule="auto"/>
                    <w:ind w:firstLine="566"/>
                    <w:jc w:val="both"/>
                    <w:rPr>
                      <w:rFonts w:ascii="Calibri" w:hAnsi="Calibri"/>
                    </w:rPr>
                  </w:pPr>
                  <w:r w:rsidRPr="00BB3525">
                    <w:rPr>
                      <w:rFonts w:ascii="Calibri" w:hAnsi="Calibri"/>
                    </w:rPr>
                    <w:t>c) Bakanlık tarafından belirlenen taslak toplantı gündemi ve görüş/öneri talepleri toplantı tarihinden en az 15 takvim günü öncesinde çevre etiketi kurulu üyelerine resmi yazı ile iletilir. Toplantı gündemine ve görüş/öneri taleplerine ilişkin görüşler üyeler tarafından toplantı tarihinden 5 takvim günü öncesine kadar Bakanlığa resmi yazı ile gönderilir. Gönderilen görüşler çerçevesinde nihai toplantı gündemi Bakanlık tarafından belirlenir.</w:t>
                  </w:r>
                </w:p>
                <w:p w:rsidR="00292A5D" w:rsidRPr="00BB3525" w:rsidRDefault="00292A5D">
                  <w:pPr>
                    <w:spacing w:after="0" w:line="240" w:lineRule="auto"/>
                    <w:ind w:firstLine="566"/>
                    <w:jc w:val="both"/>
                    <w:rPr>
                      <w:rFonts w:ascii="Calibri" w:hAnsi="Calibri"/>
                    </w:rPr>
                  </w:pPr>
                  <w:r w:rsidRPr="00BB3525">
                    <w:rPr>
                      <w:rFonts w:ascii="Calibri" w:hAnsi="Calibri"/>
                    </w:rPr>
                    <w:t>ç) Kararlar toplantıya katılanların oybirliği veya oyçokluğu ile alınır. Toplantı kararları tutanak altına alınır. Tutanakta, kurul üyelerinin ad ve soyadları, unvanları; kararlar, karar tarihi ve kararın oybirliği veya oyçokluğuyla verilip verilmediği yer alır. Tutanak, Başkan ve üyeler tarafından imzalanır.</w:t>
                  </w:r>
                </w:p>
                <w:p w:rsidR="00292A5D" w:rsidRPr="00BB3525" w:rsidRDefault="00292A5D">
                  <w:pPr>
                    <w:spacing w:after="0" w:line="240" w:lineRule="auto"/>
                    <w:ind w:firstLine="566"/>
                    <w:jc w:val="both"/>
                    <w:rPr>
                      <w:rFonts w:ascii="Calibri" w:hAnsi="Calibri"/>
                    </w:rPr>
                  </w:pPr>
                  <w:r w:rsidRPr="00BB3525">
                    <w:rPr>
                      <w:rFonts w:ascii="Calibri" w:hAnsi="Calibri"/>
                    </w:rPr>
                    <w:t>d) Çevre etiketi kurulu gerektiğinde Bakanlığın talebine göre toplanır.</w:t>
                  </w:r>
                </w:p>
                <w:p w:rsidR="00292A5D" w:rsidRPr="00BB3525" w:rsidRDefault="00292A5D">
                  <w:pPr>
                    <w:spacing w:after="0" w:line="240" w:lineRule="auto"/>
                    <w:ind w:firstLine="566"/>
                    <w:jc w:val="both"/>
                    <w:rPr>
                      <w:rFonts w:ascii="Calibri" w:hAnsi="Calibri"/>
                    </w:rPr>
                  </w:pPr>
                  <w:r w:rsidRPr="00BB3525">
                    <w:rPr>
                      <w:rFonts w:ascii="Calibri" w:hAnsi="Calibri"/>
                    </w:rPr>
                    <w:t xml:space="preserve">e) </w:t>
                  </w:r>
                  <w:r w:rsidRPr="00BB3525">
                    <w:t>Çevre etiketi kurulunu oluşturan üyelerin masrafları kendilerini temsil eden kurum veya kuruluş tarafından karşılanır. </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(3) Çevre etiketi kurulunun görevleri şunlardır:</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a) Çevre etiketi verilebilmesi için ürün veya hizmet grubu kriterlerinin belirlenmesi veya belirlenmiş ürün veya hizmet grubu kriterlerinin geliştirilmesi için Bakanlığa görüş bildirmek,</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 xml:space="preserve">b) Teknik </w:t>
                  </w:r>
                  <w:r w:rsidR="00060660" w:rsidRPr="00BB3525">
                    <w:rPr>
                      <w:rFonts w:ascii="Calibri" w:eastAsia="Times New Roman" w:hAnsi="Calibri" w:cs="Times New Roman"/>
                      <w:lang w:eastAsia="tr-TR"/>
                    </w:rPr>
                    <w:t xml:space="preserve">çalışma </w:t>
                  </w:r>
                  <w:r w:rsidRPr="00BB3525">
                    <w:rPr>
                      <w:rFonts w:ascii="Calibri" w:eastAsia="Times New Roman" w:hAnsi="Calibri" w:cs="Times New Roman"/>
                      <w:lang w:eastAsia="tr-TR"/>
                    </w:rPr>
                    <w:t>komisyonu tarafından iletilen ürün veya hizmet grubu kriterleri ile ilgili nihai taslak kriterlerini değerlendirmek, uygun görülmesi halinde yayımlanmak üzere Bakanlığa sunmak,</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c) Çevre etiket sisteminin işleyişi ve gelişimi hakkında stratejik görüş bildirmek.</w:t>
                  </w:r>
                </w:p>
                <w:p w:rsidR="00DA2469" w:rsidRPr="00BB3525" w:rsidRDefault="004443E5" w:rsidP="0009204B">
                  <w:pPr>
                    <w:spacing w:after="0" w:line="240" w:lineRule="auto"/>
                    <w:ind w:firstLine="566"/>
                    <w:jc w:val="both"/>
                    <w:rPr>
                      <w:rFonts w:ascii="Calibri" w:eastAsia="Times New Roman" w:hAnsi="Calibri" w:cs="Times New Roman"/>
                      <w:b/>
                      <w:lang w:eastAsia="tr-TR"/>
                    </w:rPr>
                  </w:pPr>
                  <w:r w:rsidRPr="00BB3525">
                    <w:rPr>
                      <w:rFonts w:ascii="Calibri" w:eastAsia="Times New Roman" w:hAnsi="Calibri" w:cs="Times New Roman"/>
                      <w:b/>
                      <w:lang w:eastAsia="tr-TR"/>
                    </w:rPr>
                    <w:t>Teknik inceleme komisyonunu</w:t>
                  </w:r>
                  <w:r w:rsidR="00DA2469" w:rsidRPr="00BB3525">
                    <w:rPr>
                      <w:rFonts w:ascii="Calibri" w:eastAsia="Times New Roman" w:hAnsi="Calibri" w:cs="Times New Roman"/>
                      <w:b/>
                      <w:lang w:eastAsia="tr-TR"/>
                    </w:rPr>
                    <w:t xml:space="preserve"> görev ve sorumlulukları</w:t>
                  </w:r>
                </w:p>
                <w:p w:rsidR="007E0530" w:rsidRPr="00BB3525" w:rsidRDefault="00DA2469">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b/>
                      <w:lang w:eastAsia="tr-TR"/>
                    </w:rPr>
                    <w:t>MADDE 16</w:t>
                  </w:r>
                  <w:r w:rsidRPr="00BB3525">
                    <w:rPr>
                      <w:rFonts w:ascii="Calibri" w:eastAsia="Times New Roman" w:hAnsi="Calibri" w:cs="Times New Roman"/>
                      <w:lang w:eastAsia="tr-TR"/>
                    </w:rPr>
                    <w:t xml:space="preserve"> – (1) </w:t>
                  </w:r>
                  <w:r w:rsidR="007E0530" w:rsidRPr="00BB3525">
                    <w:rPr>
                      <w:rFonts w:ascii="Calibri" w:eastAsia="Times New Roman" w:hAnsi="Calibri" w:cs="Times New Roman"/>
                      <w:lang w:eastAsia="tr-TR"/>
                    </w:rPr>
                    <w:t>Teknik inceleme komisyonu kamu kurum/kuruluşları, özel sektör, sivil toplum kuruluşları ve ilgili paydaşlar arasından Bakanlık tarafından belirlenir.</w:t>
                  </w:r>
                </w:p>
                <w:p w:rsidR="00DA2469" w:rsidRPr="00BB3525" w:rsidRDefault="00DA2469">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 xml:space="preserve"> </w:t>
                  </w:r>
                  <w:r w:rsidR="003A57EF" w:rsidRPr="00BB3525">
                    <w:rPr>
                      <w:rFonts w:ascii="Calibri" w:eastAsia="Times New Roman" w:hAnsi="Calibri" w:cs="Times New Roman"/>
                      <w:lang w:eastAsia="tr-TR"/>
                    </w:rPr>
                    <w:t>(2)</w:t>
                  </w:r>
                  <w:r w:rsidR="004443E5" w:rsidRPr="00BB3525">
                    <w:rPr>
                      <w:rFonts w:ascii="Calibri" w:eastAsia="Times New Roman" w:hAnsi="Calibri" w:cs="Times New Roman"/>
                      <w:lang w:eastAsia="tr-TR"/>
                    </w:rPr>
                    <w:t>Teknik inceleme komisyonunun</w:t>
                  </w:r>
                  <w:r w:rsidRPr="00BB3525">
                    <w:rPr>
                      <w:rFonts w:ascii="Calibri" w:eastAsia="Times New Roman" w:hAnsi="Calibri" w:cs="Times New Roman"/>
                      <w:lang w:eastAsia="tr-TR"/>
                    </w:rPr>
                    <w:t xml:space="preserve"> görevleri şunlardır:</w:t>
                  </w:r>
                </w:p>
                <w:p w:rsidR="00775BAF" w:rsidRPr="00BB3525" w:rsidRDefault="00DA2469" w:rsidP="00DA2469">
                  <w:pPr>
                    <w:spacing w:after="0" w:line="240" w:lineRule="auto"/>
                    <w:ind w:firstLine="566"/>
                    <w:jc w:val="both"/>
                    <w:rPr>
                      <w:rFonts w:ascii="Calibri" w:hAnsi="Calibri"/>
                    </w:rPr>
                  </w:pPr>
                  <w:r w:rsidRPr="00BB3525">
                    <w:rPr>
                      <w:rFonts w:ascii="Calibri" w:eastAsia="Times New Roman" w:hAnsi="Calibri" w:cs="Times New Roman"/>
                      <w:lang w:eastAsia="tr-TR"/>
                    </w:rPr>
                    <w:t xml:space="preserve">a) </w:t>
                  </w:r>
                  <w:r w:rsidR="00775BAF" w:rsidRPr="00BB3525">
                    <w:rPr>
                      <w:rFonts w:ascii="Calibri" w:hAnsi="Calibri"/>
                    </w:rPr>
                    <w:t>Başvuruların çevre etiketi kriterlerine uygunluğunu incelemek ve doğrulamasını yapmak, çevre etiketi teknik i</w:t>
                  </w:r>
                  <w:r w:rsidR="00BB3525">
                    <w:rPr>
                      <w:rFonts w:ascii="Calibri" w:hAnsi="Calibri"/>
                    </w:rPr>
                    <w:t>n</w:t>
                  </w:r>
                  <w:r w:rsidR="00775BAF" w:rsidRPr="00BB3525">
                    <w:rPr>
                      <w:rFonts w:ascii="Calibri" w:hAnsi="Calibri"/>
                    </w:rPr>
                    <w:t>celeme raporunu hazırlamak,</w:t>
                  </w:r>
                </w:p>
                <w:p w:rsidR="00952720" w:rsidRDefault="00585972" w:rsidP="00DA2469">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b</w:t>
                  </w:r>
                  <w:r w:rsidR="00DA2469" w:rsidRPr="00BB3525">
                    <w:rPr>
                      <w:rFonts w:ascii="Calibri" w:eastAsia="Times New Roman" w:hAnsi="Calibri" w:cs="Times New Roman"/>
                      <w:lang w:eastAsia="tr-TR"/>
                    </w:rPr>
                    <w:t>)</w:t>
                  </w:r>
                  <w:r w:rsidR="00952720" w:rsidRPr="00BB3525">
                    <w:rPr>
                      <w:rFonts w:ascii="Calibri" w:eastAsia="Times New Roman" w:hAnsi="Calibri" w:cs="Times New Roman"/>
                      <w:lang w:eastAsia="tr-TR"/>
                    </w:rPr>
                    <w:t xml:space="preserve"> Çevre etiketi kullanıcısı tarafından çevre </w:t>
                  </w:r>
                  <w:r w:rsidR="00CC28AD">
                    <w:rPr>
                      <w:rFonts w:ascii="Calibri" w:eastAsia="Times New Roman" w:hAnsi="Calibri" w:cs="Times New Roman"/>
                      <w:lang w:eastAsia="tr-TR"/>
                    </w:rPr>
                    <w:t xml:space="preserve">etiketli ürünlere veya </w:t>
                  </w:r>
                  <w:r w:rsidR="00952720">
                    <w:rPr>
                      <w:rFonts w:ascii="Calibri" w:eastAsia="Times New Roman" w:hAnsi="Calibri" w:cs="Times New Roman"/>
                      <w:lang w:eastAsia="tr-TR"/>
                    </w:rPr>
                    <w:t>hizmetlere ekleme yapılması istendiğinde güncel durumun ç</w:t>
                  </w:r>
                  <w:r w:rsidR="00DA2469" w:rsidRPr="0009204B">
                    <w:rPr>
                      <w:rFonts w:ascii="Calibri" w:eastAsia="Times New Roman" w:hAnsi="Calibri" w:cs="Times New Roman"/>
                      <w:lang w:eastAsia="tr-TR"/>
                    </w:rPr>
                    <w:t>evre etiketinin kriterlere uygunluğunu denetlemek</w:t>
                  </w:r>
                  <w:r w:rsidR="00952720">
                    <w:rPr>
                      <w:rFonts w:ascii="Calibri" w:eastAsia="Times New Roman" w:hAnsi="Calibri" w:cs="Times New Roman"/>
                      <w:lang w:eastAsia="tr-TR"/>
                    </w:rPr>
                    <w:t>,</w:t>
                  </w:r>
                </w:p>
                <w:p w:rsidR="00952720"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952720">
                    <w:rPr>
                      <w:rFonts w:ascii="Calibri" w:eastAsia="Times New Roman" w:hAnsi="Calibri" w:cs="Times New Roman"/>
                      <w:lang w:eastAsia="tr-TR"/>
                    </w:rPr>
                    <w:t>) Çevre etiketi kullanıcısı tarafından mevcut çevre etiketi belgesinin süresi uzatılmak istendiğinde belge süresinin</w:t>
                  </w:r>
                  <w:r w:rsidR="00156B08" w:rsidRPr="0009204B">
                    <w:rPr>
                      <w:rFonts w:ascii="Calibri" w:eastAsia="Times New Roman" w:hAnsi="Calibri" w:cs="Times New Roman"/>
                      <w:lang w:eastAsia="tr-TR"/>
                    </w:rPr>
                    <w:t xml:space="preserve"> bitiminden 180 gün önce</w:t>
                  </w:r>
                  <w:r w:rsidR="00952720">
                    <w:rPr>
                      <w:rFonts w:ascii="Calibri" w:eastAsia="Times New Roman" w:hAnsi="Calibri" w:cs="Times New Roman"/>
                      <w:lang w:eastAsia="tr-TR"/>
                    </w:rPr>
                    <w:t>sine kadar</w:t>
                  </w:r>
                  <w:r w:rsidR="00156B08" w:rsidRPr="0009204B">
                    <w:rPr>
                      <w:rFonts w:ascii="Calibri" w:eastAsia="Times New Roman" w:hAnsi="Calibri" w:cs="Times New Roman"/>
                      <w:lang w:eastAsia="tr-TR"/>
                    </w:rPr>
                    <w:t> </w:t>
                  </w:r>
                  <w:r w:rsidR="00952720">
                    <w:rPr>
                      <w:rFonts w:ascii="Calibri" w:eastAsia="Times New Roman" w:hAnsi="Calibri" w:cs="Times New Roman"/>
                      <w:lang w:eastAsia="tr-TR"/>
                    </w:rPr>
                    <w:t xml:space="preserve"> mevcut durumun çevre etiketi kriterlerine uygunluğunu </w:t>
                  </w:r>
                  <w:r w:rsidR="00952720" w:rsidRPr="0009204B">
                    <w:rPr>
                      <w:rFonts w:ascii="Calibri" w:eastAsia="Times New Roman" w:hAnsi="Calibri" w:cs="Times New Roman"/>
                      <w:lang w:eastAsia="tr-TR"/>
                    </w:rPr>
                    <w:t>denetleme</w:t>
                  </w:r>
                  <w:r w:rsidR="007E0530">
                    <w:rPr>
                      <w:rFonts w:ascii="Calibri" w:eastAsia="Times New Roman" w:hAnsi="Calibri" w:cs="Times New Roman"/>
                      <w:lang w:eastAsia="tr-TR"/>
                    </w:rPr>
                    <w:t>k</w:t>
                  </w:r>
                  <w:r w:rsidR="00952720">
                    <w:rPr>
                      <w:rFonts w:ascii="Calibri" w:eastAsia="Times New Roman" w:hAnsi="Calibri" w:cs="Times New Roman"/>
                      <w:lang w:eastAsia="tr-TR"/>
                    </w:rPr>
                    <w:t xml:space="preserve">, </w:t>
                  </w:r>
                </w:p>
                <w:p w:rsidR="00156B08"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ç</w:t>
                  </w:r>
                  <w:r w:rsidR="00952720">
                    <w:rPr>
                      <w:rFonts w:ascii="Calibri" w:eastAsia="Times New Roman" w:hAnsi="Calibri" w:cs="Times New Roman"/>
                      <w:lang w:eastAsia="tr-TR"/>
                    </w:rPr>
                    <w:t>)</w:t>
                  </w:r>
                  <w:r w:rsidR="00156B08" w:rsidRPr="0009204B">
                    <w:rPr>
                      <w:rFonts w:ascii="Calibri" w:eastAsia="Times New Roman" w:hAnsi="Calibri" w:cs="Times New Roman"/>
                      <w:lang w:eastAsia="tr-TR"/>
                    </w:rPr>
                    <w:t xml:space="preserve"> Kriterlerin </w:t>
                  </w:r>
                  <w:r w:rsidR="00156B08">
                    <w:rPr>
                      <w:rFonts w:ascii="Calibri" w:eastAsia="Times New Roman" w:hAnsi="Calibri" w:cs="Times New Roman"/>
                      <w:lang w:eastAsia="tr-TR"/>
                    </w:rPr>
                    <w:t>güncel</w:t>
                  </w:r>
                  <w:r w:rsidR="00156B08" w:rsidRPr="0009204B">
                    <w:rPr>
                      <w:rFonts w:ascii="Calibri" w:eastAsia="Times New Roman" w:hAnsi="Calibri" w:cs="Times New Roman"/>
                      <w:lang w:eastAsia="tr-TR"/>
                    </w:rPr>
                    <w:t xml:space="preserve">lenmesi durumunda </w:t>
                  </w:r>
                  <w:r w:rsidR="00952720">
                    <w:rPr>
                      <w:rFonts w:ascii="Calibri" w:eastAsia="Times New Roman" w:hAnsi="Calibri" w:cs="Times New Roman"/>
                      <w:lang w:eastAsia="tr-TR"/>
                    </w:rPr>
                    <w:t xml:space="preserve">yeni kriterlere </w:t>
                  </w:r>
                  <w:r w:rsidR="006A3395">
                    <w:rPr>
                      <w:rFonts w:ascii="Calibri" w:eastAsia="Times New Roman" w:hAnsi="Calibri" w:cs="Times New Roman"/>
                      <w:lang w:eastAsia="tr-TR"/>
                    </w:rPr>
                    <w:t>uygunluğ</w:t>
                  </w:r>
                  <w:r w:rsidR="007E0530">
                    <w:rPr>
                      <w:rFonts w:ascii="Calibri" w:eastAsia="Times New Roman" w:hAnsi="Calibri" w:cs="Times New Roman"/>
                      <w:lang w:eastAsia="tr-TR"/>
                    </w:rPr>
                    <w:t>u denetlemek</w:t>
                  </w:r>
                  <w:r w:rsidR="00952720">
                    <w:rPr>
                      <w:rFonts w:ascii="Calibri" w:eastAsia="Times New Roman" w:hAnsi="Calibri" w:cs="Times New Roman"/>
                      <w:lang w:eastAsia="tr-TR"/>
                    </w:rPr>
                    <w:t>,</w:t>
                  </w:r>
                </w:p>
                <w:p w:rsidR="003A57EF"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d</w:t>
                  </w:r>
                  <w:r w:rsidR="00AE7678">
                    <w:rPr>
                      <w:rFonts w:ascii="Calibri" w:eastAsia="Times New Roman" w:hAnsi="Calibri" w:cs="Times New Roman"/>
                      <w:lang w:eastAsia="tr-TR"/>
                    </w:rPr>
                    <w:t xml:space="preserve">) </w:t>
                  </w:r>
                  <w:r w:rsidR="006A3395">
                    <w:rPr>
                      <w:rFonts w:ascii="Calibri" w:eastAsia="Times New Roman" w:hAnsi="Calibri" w:cs="Times New Roman"/>
                      <w:lang w:eastAsia="tr-TR"/>
                    </w:rPr>
                    <w:t>Çevre etiketi kullanıcısı tarafından ü</w:t>
                  </w:r>
                  <w:r w:rsidR="00AE7678" w:rsidRPr="0009204B">
                    <w:rPr>
                      <w:rFonts w:ascii="Calibri" w:eastAsia="Times New Roman" w:hAnsi="Calibri" w:cs="Times New Roman"/>
                      <w:lang w:eastAsia="tr-TR"/>
                    </w:rPr>
                    <w:t>rün veya hizmet üzerinde</w:t>
                  </w:r>
                  <w:r w:rsidR="00AE7678">
                    <w:rPr>
                      <w:rFonts w:ascii="Calibri" w:eastAsia="Times New Roman" w:hAnsi="Calibri" w:cs="Times New Roman"/>
                      <w:lang w:eastAsia="tr-TR"/>
                    </w:rPr>
                    <w:t xml:space="preserve"> veya proseste</w:t>
                  </w:r>
                  <w:r w:rsidR="00AE7678" w:rsidRPr="0009204B">
                    <w:rPr>
                      <w:rFonts w:ascii="Calibri" w:eastAsia="Times New Roman" w:hAnsi="Calibri" w:cs="Times New Roman"/>
                      <w:lang w:eastAsia="tr-TR"/>
                    </w:rPr>
                    <w:t xml:space="preserve"> yapılacak</w:t>
                  </w:r>
                  <w:r w:rsidR="006A3395">
                    <w:rPr>
                      <w:rFonts w:ascii="Calibri" w:eastAsia="Times New Roman" w:hAnsi="Calibri" w:cs="Times New Roman"/>
                      <w:lang w:eastAsia="tr-TR"/>
                    </w:rPr>
                    <w:t xml:space="preserve"> değişikliklerde yeni durumun çevre etiketi kriterlerine uygunluğun</w:t>
                  </w:r>
                  <w:r w:rsidR="007E0530">
                    <w:rPr>
                      <w:rFonts w:ascii="Calibri" w:eastAsia="Times New Roman" w:hAnsi="Calibri" w:cs="Times New Roman"/>
                      <w:lang w:eastAsia="tr-TR"/>
                    </w:rPr>
                    <w:t>u denetlemek,</w:t>
                  </w:r>
                </w:p>
                <w:p w:rsidR="00775BAF" w:rsidRPr="00BB3525" w:rsidRDefault="00775BAF">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e) </w:t>
                  </w:r>
                  <w:r w:rsidRPr="00BB3525">
                    <w:rPr>
                      <w:rFonts w:ascii="Calibri" w:hAnsi="Calibri"/>
                    </w:rPr>
                    <w:t>Çevre etiketli ürün veya hizmetlerin yıllık doğrulamasını yapmak,</w:t>
                  </w:r>
                </w:p>
                <w:p w:rsidR="003A57EF" w:rsidRPr="00BB3525" w:rsidRDefault="00775BAF">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f</w:t>
                  </w:r>
                  <w:r w:rsidR="003A57EF" w:rsidRPr="00BB3525">
                    <w:rPr>
                      <w:rFonts w:ascii="Calibri" w:eastAsia="Times New Roman" w:hAnsi="Calibri" w:cs="Times New Roman"/>
                      <w:lang w:eastAsia="tr-TR"/>
                    </w:rPr>
                    <w:t xml:space="preserve">) </w:t>
                  </w:r>
                  <w:r w:rsidRPr="00BB3525">
                    <w:t>Bakanlık tarafından verilen diğer görevleri yapmak.</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b/>
                      <w:bCs/>
                      <w:lang w:eastAsia="tr-TR"/>
                    </w:rPr>
                    <w:t xml:space="preserve">Teknik </w:t>
                  </w:r>
                  <w:r w:rsidR="00060660" w:rsidRPr="00BB3525">
                    <w:rPr>
                      <w:rFonts w:ascii="Calibri" w:eastAsia="Times New Roman" w:hAnsi="Calibri" w:cs="Times New Roman"/>
                      <w:b/>
                      <w:bCs/>
                      <w:lang w:eastAsia="tr-TR"/>
                    </w:rPr>
                    <w:t xml:space="preserve">çalışma </w:t>
                  </w:r>
                  <w:r w:rsidRPr="00BB3525">
                    <w:rPr>
                      <w:rFonts w:ascii="Calibri" w:eastAsia="Times New Roman" w:hAnsi="Calibri" w:cs="Times New Roman"/>
                      <w:b/>
                      <w:bCs/>
                      <w:lang w:eastAsia="tr-TR"/>
                    </w:rPr>
                    <w:t>komisyonunun  görev ve sorumlulukları</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b/>
                      <w:bCs/>
                      <w:lang w:eastAsia="tr-TR"/>
                    </w:rPr>
                    <w:t>MADDE 1</w:t>
                  </w:r>
                  <w:r w:rsidR="00882A22" w:rsidRPr="00BB3525">
                    <w:rPr>
                      <w:rFonts w:ascii="Calibri" w:eastAsia="Times New Roman" w:hAnsi="Calibri" w:cs="Times New Roman"/>
                      <w:b/>
                      <w:bCs/>
                      <w:lang w:eastAsia="tr-TR"/>
                    </w:rPr>
                    <w:t>7</w:t>
                  </w:r>
                  <w:r w:rsidRPr="00BB3525">
                    <w:rPr>
                      <w:rFonts w:ascii="Calibri" w:eastAsia="Times New Roman" w:hAnsi="Calibri" w:cs="Times New Roman"/>
                      <w:b/>
                      <w:bCs/>
                      <w:lang w:eastAsia="tr-TR"/>
                    </w:rPr>
                    <w:t xml:space="preserve"> – </w:t>
                  </w:r>
                  <w:r w:rsidRPr="00BB3525">
                    <w:rPr>
                      <w:rFonts w:ascii="Calibri" w:eastAsia="Times New Roman" w:hAnsi="Calibri" w:cs="Times New Roman"/>
                      <w:lang w:eastAsia="tr-TR"/>
                    </w:rPr>
                    <w:t xml:space="preserve">(1) Teknik </w:t>
                  </w:r>
                  <w:r w:rsidR="00060660" w:rsidRPr="00BB3525">
                    <w:rPr>
                      <w:rFonts w:ascii="Calibri" w:eastAsia="Times New Roman" w:hAnsi="Calibri" w:cs="Times New Roman"/>
                      <w:lang w:eastAsia="tr-TR"/>
                    </w:rPr>
                    <w:t xml:space="preserve">çalışma </w:t>
                  </w:r>
                  <w:r w:rsidRPr="00BB3525">
                    <w:rPr>
                      <w:rFonts w:ascii="Calibri" w:eastAsia="Times New Roman" w:hAnsi="Calibri" w:cs="Times New Roman"/>
                      <w:lang w:eastAsia="tr-TR"/>
                    </w:rPr>
                    <w:t>komisyonu</w:t>
                  </w:r>
                  <w:r w:rsidR="00C635A8" w:rsidRPr="00BB3525">
                    <w:rPr>
                      <w:rFonts w:ascii="Calibri" w:eastAsia="Times New Roman" w:hAnsi="Calibri" w:cs="Times New Roman"/>
                      <w:lang w:eastAsia="tr-TR"/>
                    </w:rPr>
                    <w:t xml:space="preserve"> kamu kurum/kuruluşları, özel sektör, sivil toplum kuruluşları ve ilgili paydaşlar arasından</w:t>
                  </w:r>
                  <w:r w:rsidRPr="00BB3525">
                    <w:rPr>
                      <w:rFonts w:ascii="Calibri" w:eastAsia="Times New Roman" w:hAnsi="Calibri" w:cs="Times New Roman"/>
                      <w:lang w:eastAsia="tr-TR"/>
                    </w:rPr>
                    <w:t xml:space="preserve"> Bakanlık tarafından belirlenir.</w:t>
                  </w:r>
                </w:p>
                <w:p w:rsidR="0009204B" w:rsidRPr="00BB3525" w:rsidRDefault="0009204B" w:rsidP="0009204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 xml:space="preserve">(2) Teknik </w:t>
                  </w:r>
                  <w:r w:rsidR="00060660" w:rsidRPr="00BB3525">
                    <w:rPr>
                      <w:rFonts w:ascii="Calibri" w:eastAsia="Times New Roman" w:hAnsi="Calibri" w:cs="Times New Roman"/>
                      <w:lang w:eastAsia="tr-TR"/>
                    </w:rPr>
                    <w:t xml:space="preserve">çalışma </w:t>
                  </w:r>
                  <w:r w:rsidRPr="00BB3525">
                    <w:rPr>
                      <w:rFonts w:ascii="Calibri" w:eastAsia="Times New Roman" w:hAnsi="Calibri" w:cs="Times New Roman"/>
                      <w:lang w:eastAsia="tr-TR"/>
                    </w:rPr>
                    <w:t>komisyonunun görevleri şunlardır:</w:t>
                  </w:r>
                </w:p>
                <w:p w:rsidR="00C635A8" w:rsidRPr="00BB3525" w:rsidRDefault="0009204B" w:rsidP="00B51AAB">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a) Ürün veya hizmet grubu kriterlerinin belirlenmesi ve</w:t>
                  </w:r>
                  <w:r w:rsidR="00C635A8" w:rsidRPr="00BB3525">
                    <w:rPr>
                      <w:rFonts w:ascii="Calibri" w:eastAsia="Times New Roman" w:hAnsi="Calibri" w:cs="Times New Roman"/>
                      <w:lang w:eastAsia="tr-TR"/>
                    </w:rPr>
                    <w:t>/veya mevcut kriterlerin</w:t>
                  </w:r>
                  <w:r w:rsidRPr="00BB3525">
                    <w:rPr>
                      <w:rFonts w:ascii="Calibri" w:eastAsia="Times New Roman" w:hAnsi="Calibri" w:cs="Times New Roman"/>
                      <w:lang w:eastAsia="tr-TR"/>
                    </w:rPr>
                    <w:t xml:space="preserve"> </w:t>
                  </w:r>
                  <w:r w:rsidR="00C635A8" w:rsidRPr="00BB3525">
                    <w:rPr>
                      <w:rFonts w:ascii="Calibri" w:eastAsia="Times New Roman" w:hAnsi="Calibri" w:cs="Times New Roman"/>
                      <w:lang w:eastAsia="tr-TR"/>
                    </w:rPr>
                    <w:t xml:space="preserve">güncellenmesi </w:t>
                  </w:r>
                  <w:r w:rsidRPr="00BB3525">
                    <w:rPr>
                      <w:rFonts w:ascii="Calibri" w:eastAsia="Times New Roman" w:hAnsi="Calibri" w:cs="Times New Roman"/>
                      <w:lang w:eastAsia="tr-TR"/>
                    </w:rPr>
                    <w:t xml:space="preserve">için teknik </w:t>
                  </w:r>
                  <w:r w:rsidR="00060660" w:rsidRPr="00BB3525">
                    <w:rPr>
                      <w:rFonts w:ascii="Calibri" w:eastAsia="Times New Roman" w:hAnsi="Calibri" w:cs="Times New Roman"/>
                      <w:lang w:eastAsia="tr-TR"/>
                    </w:rPr>
                    <w:t>çalışma</w:t>
                  </w:r>
                  <w:r w:rsidRPr="00BB3525">
                    <w:rPr>
                      <w:rFonts w:ascii="Calibri" w:eastAsia="Times New Roman" w:hAnsi="Calibri" w:cs="Times New Roman"/>
                      <w:lang w:eastAsia="tr-TR"/>
                    </w:rPr>
                    <w:t xml:space="preserve"> yapmak</w:t>
                  </w:r>
                  <w:r w:rsidR="00C635A8" w:rsidRPr="00BB3525">
                    <w:rPr>
                      <w:rFonts w:ascii="Calibri" w:eastAsia="Times New Roman" w:hAnsi="Calibri" w:cs="Times New Roman"/>
                      <w:lang w:eastAsia="tr-TR"/>
                    </w:rPr>
                    <w:t>,</w:t>
                  </w:r>
                </w:p>
                <w:p w:rsidR="00775BAF" w:rsidRPr="00BB3525" w:rsidRDefault="00C635A8" w:rsidP="0009204B">
                  <w:pPr>
                    <w:spacing w:after="0" w:line="240" w:lineRule="auto"/>
                    <w:ind w:firstLine="566"/>
                    <w:jc w:val="both"/>
                    <w:rPr>
                      <w:rFonts w:ascii="Calibri" w:hAnsi="Calibri"/>
                    </w:rPr>
                  </w:pPr>
                  <w:r w:rsidRPr="00BB3525">
                    <w:rPr>
                      <w:rFonts w:ascii="Calibri" w:eastAsia="Times New Roman" w:hAnsi="Calibri" w:cs="Times New Roman"/>
                      <w:lang w:eastAsia="tr-TR"/>
                    </w:rPr>
                    <w:t xml:space="preserve">b) </w:t>
                  </w:r>
                  <w:r w:rsidR="00775BAF" w:rsidRPr="00BB3525">
                    <w:rPr>
                      <w:rFonts w:ascii="Calibri" w:hAnsi="Calibri"/>
                    </w:rPr>
                    <w:t>Taslak ürün veya hizmet grubu kriterleri ile ilgili teknik çalışma raporu hazırlamak veya hazırlattırmak,</w:t>
                  </w:r>
                </w:p>
                <w:p w:rsidR="00060660" w:rsidRPr="0009204B" w:rsidRDefault="00C635A8" w:rsidP="00FE10BC">
                  <w:pPr>
                    <w:spacing w:after="0" w:line="240" w:lineRule="auto"/>
                    <w:ind w:firstLine="566"/>
                    <w:jc w:val="both"/>
                    <w:rPr>
                      <w:rFonts w:ascii="Calibri" w:eastAsia="Times New Roman" w:hAnsi="Calibri" w:cs="Times New Roman"/>
                      <w:lang w:eastAsia="tr-TR"/>
                    </w:rPr>
                  </w:pPr>
                  <w:r w:rsidRPr="00BB3525">
                    <w:rPr>
                      <w:rFonts w:ascii="Calibri" w:eastAsia="Times New Roman" w:hAnsi="Calibri" w:cs="Times New Roman"/>
                      <w:lang w:eastAsia="tr-TR"/>
                    </w:rPr>
                    <w:t>c</w:t>
                  </w:r>
                  <w:r w:rsidR="0009204B" w:rsidRPr="00BB3525">
                    <w:rPr>
                      <w:rFonts w:ascii="Calibri" w:eastAsia="Times New Roman" w:hAnsi="Calibri" w:cs="Times New Roman"/>
                      <w:lang w:eastAsia="tr-TR"/>
                    </w:rPr>
                    <w:t xml:space="preserve">) </w:t>
                  </w:r>
                  <w:r w:rsidR="00775BAF" w:rsidRPr="00BB3525">
                    <w:t>Bakanlık tarafından verilen diğer görevleri yapmak.</w:t>
                  </w:r>
                  <w:r w:rsidR="00775BAF" w:rsidRPr="00BB3525">
                    <w:rPr>
                      <w:rFonts w:ascii="Calibri" w:eastAsia="Times New Roman" w:hAnsi="Calibri" w:cs="Times New Roman"/>
                      <w:lang w:eastAsia="tr-TR"/>
                    </w:rPr>
                    <w:t xml:space="preserve"> </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ALTINCI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 xml:space="preserve">Çeşitli ve </w:t>
                  </w:r>
                  <w:r w:rsidR="00C743F7">
                    <w:rPr>
                      <w:rFonts w:ascii="Calibri" w:eastAsia="Times New Roman" w:hAnsi="Calibri" w:cs="Times New Roman"/>
                      <w:b/>
                      <w:bCs/>
                      <w:lang w:eastAsia="tr-TR"/>
                    </w:rPr>
                    <w:t>Diğer</w:t>
                  </w:r>
                  <w:r w:rsidRPr="0009204B">
                    <w:rPr>
                      <w:rFonts w:ascii="Calibri" w:eastAsia="Times New Roman" w:hAnsi="Calibri" w:cs="Times New Roman"/>
                      <w:b/>
                      <w:bCs/>
                      <w:lang w:eastAsia="tr-TR"/>
                    </w:rPr>
                    <w:t xml:space="preserve"> Hükümler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etiketinin şekli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882A22">
                    <w:rPr>
                      <w:rFonts w:ascii="Calibri" w:eastAsia="Times New Roman" w:hAnsi="Calibri" w:cs="Times New Roman"/>
                      <w:b/>
                      <w:bCs/>
                      <w:lang w:eastAsia="tr-TR"/>
                    </w:rPr>
                    <w:t>8</w:t>
                  </w:r>
                  <w:r w:rsidRPr="0009204B">
                    <w:rPr>
                      <w:rFonts w:ascii="Calibri" w:eastAsia="Times New Roman" w:hAnsi="Calibri" w:cs="Times New Roman"/>
                      <w:b/>
                      <w:bCs/>
                      <w:lang w:eastAsia="tr-TR"/>
                    </w:rPr>
                    <w:t xml:space="preserve"> – </w:t>
                  </w:r>
                  <w:r w:rsidRPr="0009204B">
                    <w:rPr>
                      <w:rFonts w:ascii="Calibri" w:eastAsia="Times New Roman" w:hAnsi="Calibri" w:cs="Times New Roman"/>
                      <w:lang w:eastAsia="tr-TR"/>
                    </w:rPr>
                    <w:t>(1) Çevre etiketinin rengi, logosu, boyutları, ürün grubu, kriter ve tescil bilgilerinin etiketi üzerinde konumlandırılması, Bakanlık tarafından belirlenir ve ilan edilir.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Piyasa takibi ve çevre etiketi kullanımının kontrolü</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882A22">
                    <w:rPr>
                      <w:rFonts w:ascii="Calibri" w:eastAsia="Times New Roman" w:hAnsi="Calibri" w:cs="Times New Roman"/>
                      <w:b/>
                      <w:bCs/>
                      <w:lang w:eastAsia="tr-TR"/>
                    </w:rPr>
                    <w:t>9</w:t>
                  </w:r>
                  <w:r w:rsidRPr="0009204B">
                    <w:rPr>
                      <w:rFonts w:ascii="Calibri" w:eastAsia="Times New Roman" w:hAnsi="Calibri" w:cs="Times New Roman"/>
                      <w:b/>
                      <w:bCs/>
                      <w:lang w:eastAsia="tr-TR"/>
                    </w:rPr>
                    <w:t xml:space="preserve"> – </w:t>
                  </w:r>
                  <w:r w:rsidRPr="0009204B">
                    <w:rPr>
                      <w:rFonts w:ascii="Calibri" w:eastAsia="Times New Roman" w:hAnsi="Calibri" w:cs="Times New Roman"/>
                      <w:lang w:eastAsia="tr-TR"/>
                    </w:rPr>
                    <w:t>(1) Çevre etiketinin kullanımının kontrolünde uygulama birliğinin sağlanması amacıyla kurumlar arası işbirliği ve bilgi alışverişi sağlanır.</w:t>
                  </w:r>
                </w:p>
                <w:p w:rsidR="00775BAF" w:rsidRPr="00BB3525"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(2) </w:t>
                  </w:r>
                  <w:r w:rsidR="00775BAF">
                    <w:rPr>
                      <w:color w:val="000000"/>
                    </w:rPr>
                    <w:t xml:space="preserve">Bakanlık, çevre etiketi taşıyan ürün veya hizmet ile ilgili şikâyetten çevre etiketi kullanıcısını haberdar eder ve çevre etiketi kullanıcısının şikayete tebliğ tarihinden itibaren 7 gün içinde cevap </w:t>
                  </w:r>
                  <w:r w:rsidR="00775BAF" w:rsidRPr="00BB3525">
                    <w:t>vermesi gerekmektedir. Bakanlık şikayetçi bilgilerini gizli tutar.</w:t>
                  </w:r>
                  <w:r w:rsidR="00775BAF" w:rsidRPr="00BB3525">
                    <w:rPr>
                      <w:rFonts w:ascii="Calibri" w:eastAsia="Times New Roman" w:hAnsi="Calibri" w:cs="Times New Roman"/>
                      <w:lang w:eastAsia="tr-TR"/>
                    </w:rPr>
                    <w:t xml:space="preserve"> </w:t>
                  </w:r>
                </w:p>
                <w:p w:rsidR="00775BAF" w:rsidRDefault="0009204B" w:rsidP="0009204B">
                  <w:pPr>
                    <w:spacing w:after="0" w:line="240" w:lineRule="auto"/>
                    <w:ind w:firstLine="566"/>
                    <w:jc w:val="both"/>
                  </w:pPr>
                  <w:r w:rsidRPr="00BB3525">
                    <w:rPr>
                      <w:rFonts w:ascii="Calibri" w:eastAsia="Times New Roman" w:hAnsi="Calibri" w:cs="Times New Roman"/>
                      <w:lang w:eastAsia="tr-TR"/>
                    </w:rPr>
                    <w:t xml:space="preserve">(3) </w:t>
                  </w:r>
                  <w:r w:rsidR="00775BAF" w:rsidRPr="00BB3525">
                    <w:t xml:space="preserve">Bakanlık, çevre etiketi taşıyan ürün veya hizmetlerin belirlenen kriterlere uymadığının veya bu Yönetmelik hükümlerine uygun çevre etiketinin kullanılmadığının tespiti halinde çevre etiketi belgesini iptal eder; kararını Bakanlığın internet sayfasında ve/veya uygun araçlarla </w:t>
                  </w:r>
                  <w:r w:rsidR="00775BAF" w:rsidRPr="00A9121D">
                    <w:t>duyurur.</w:t>
                  </w:r>
                </w:p>
                <w:p w:rsidR="00C15C79" w:rsidRDefault="00C15C79" w:rsidP="0009204B">
                  <w:pPr>
                    <w:spacing w:after="0" w:line="240" w:lineRule="auto"/>
                    <w:ind w:firstLine="566"/>
                    <w:jc w:val="both"/>
                    <w:rPr>
                      <w:rFonts w:ascii="Calibri" w:eastAsia="Times New Roman" w:hAnsi="Calibri" w:cs="Times New Roman"/>
                      <w:b/>
                      <w:bCs/>
                      <w:lang w:eastAsia="tr-TR"/>
                    </w:rPr>
                  </w:pP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Diğer ülke çevre etiketlerinin tanınması</w:t>
                  </w:r>
                </w:p>
                <w:p w:rsidR="00D0782B" w:rsidRPr="00BB3525" w:rsidRDefault="0009204B" w:rsidP="00D0782B">
                  <w:pPr>
                    <w:spacing w:after="0" w:line="240" w:lineRule="auto"/>
                    <w:ind w:firstLine="566"/>
                    <w:jc w:val="both"/>
                  </w:pPr>
                  <w:r w:rsidRPr="0009204B">
                    <w:rPr>
                      <w:rFonts w:ascii="Calibri" w:eastAsia="Times New Roman" w:hAnsi="Calibri" w:cs="Times New Roman"/>
                      <w:b/>
                      <w:bCs/>
                      <w:lang w:eastAsia="tr-TR"/>
                    </w:rPr>
                    <w:t xml:space="preserve">MADDE </w:t>
                  </w:r>
                  <w:r w:rsidR="00882A22">
                    <w:rPr>
                      <w:rFonts w:ascii="Calibri" w:eastAsia="Times New Roman" w:hAnsi="Calibri" w:cs="Times New Roman"/>
                      <w:b/>
                      <w:bCs/>
                      <w:lang w:eastAsia="tr-TR"/>
                    </w:rPr>
                    <w:t>20</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xml:space="preserve"> (1) </w:t>
                  </w:r>
                  <w:r w:rsidR="00D0782B" w:rsidRPr="00E16E6B">
                    <w:rPr>
                      <w:rFonts w:ascii="Calibri" w:hAnsi="Calibri"/>
                    </w:rPr>
                    <w:t xml:space="preserve">Bakanlık ISO </w:t>
                  </w:r>
                  <w:r w:rsidR="00D0782B">
                    <w:rPr>
                      <w:color w:val="000000"/>
                    </w:rPr>
                    <w:t>14024 Tip I Çevre Etiketlemesi, Prensipler ve Yöntemler Standardına uygun, 66/2010/EC sayılı Avrupa Birliği Tüzüğü</w:t>
                  </w:r>
                  <w:r w:rsidR="00D0782B" w:rsidRPr="00BB3525">
                    <w:t>, Küresel Eko Etiket Ağı ve uluslararası boyutta resmi olarak tanınmış çevre etiketi sistemleri tarafından verilmiş ve aynı ürün veya hizmet grubuna ilişkin etiketlerin tanınmasına karar verebilir. Tanınan sistemde çevre etiketi verilmesi için oluşturulan ürün veya hizmet grubu kriterleri, mevcut kabul edilen ulusal ürün grubu kriterlerinden daha düşük sınırlamalar içeremez.</w:t>
                  </w:r>
                </w:p>
                <w:p w:rsidR="00D0782B" w:rsidRPr="00BB3525" w:rsidRDefault="00D0782B" w:rsidP="00D0782B">
                  <w:pPr>
                    <w:spacing w:after="0" w:line="240" w:lineRule="auto"/>
                    <w:ind w:firstLine="566"/>
                    <w:jc w:val="both"/>
                  </w:pPr>
                  <w:r w:rsidRPr="00BB3525">
                    <w:t xml:space="preserve">(2) </w:t>
                  </w:r>
                  <w:r w:rsidRPr="00BB3525">
                    <w:rPr>
                      <w:rFonts w:ascii="Calibri" w:hAnsi="Calibri"/>
                    </w:rPr>
                    <w:t xml:space="preserve">Tanınan sistemler kapsamında Bakanlığa başvuru yapılması halinde, başvuru sahibi tarafından </w:t>
                  </w:r>
                  <w:r w:rsidRPr="00BB3525">
                    <w:t xml:space="preserve">Bakanlığın Döner Sermaye İşletmesi Müdürlüğü hesabına çevre etiketi yıllık kullanım bedelinin ödenmesi gerekmektedir.  </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etiketinin tanıtımı ve kullanılmasının teşvik edilmesi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1</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Bakanlık çevre etiketi sistemini tanıtmak amacıyla diğer ilgili kurum ve kuruluşlarla işbirliği içerisinde bir eylem planı belirler ve uygular.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Farkındalık yaratmak amacıyla uygun iletişim araçları ile tanıtım, bilgilendirme, bilinçlendirme ve eğitim kampanyaları düzenlenir.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Çevre etiketli ürün ve hizmetlerin kullanılmasını teşvik etmek için tanıtım, bilgilendirme, bilinçlendirme ve eğitim çalışmalarının yanında teşvik tedbirleri de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(4) Bakanlık ayrıca; kamu alımı yapan kurum ve kuruluşların çevre etiketi taşıyan ürünleri tercih etmelerine ve teknik şartnamelerde ürün veya hizmet kriterlerinin kullanılmasına yönelik olarak bilgilendirme ve tanıtım çalışmaları yapar.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(5) Bakanlık, tüketicilerin çevre etiketi taşıyan ürün veya hizmetleri talep etmelerini sağlayıcı tedbirleri alır, tanıtım, bilgilendirme ve bilinçlendirme çalışmaları yapar.</w:t>
                  </w:r>
                </w:p>
                <w:p w:rsidR="00D0782B" w:rsidRPr="00FE10BC" w:rsidRDefault="0009204B" w:rsidP="00FE10BC">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(6) </w:t>
                  </w:r>
                  <w:r w:rsidR="00D0782B" w:rsidRPr="00D0782B">
                    <w:rPr>
                      <w:rFonts w:ascii="Calibri" w:eastAsia="Times New Roman" w:hAnsi="Calibri" w:cs="Times New Roman"/>
                      <w:lang w:eastAsia="tr-TR"/>
                    </w:rPr>
                    <w:t>Bakanlık, çevre etiketi kriteri belirleme, kriter geliştirme, değerlendirme ve doğrulama, teknik çalışma raporu hazırlatma, teknik inceleme raporu, teknik uygunluk raporu hazırlatma, başvuru kılavuzu hazırlatma, danışmanlık,  teknik inceleme komisyonu, teknik çalışma komisyonu ve çevre etiketi kurulu faaliyetleri kapsamındaki işler,  her türlü tanıtım, toplantı, bilgilendirme, bilinçlendirme ve eğitim çalışmaları ile ilgili hizmet alabilir.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Bilgi ve belge güvenliği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2</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Çevre etiketi başvurusu yapan firmaların</w:t>
                  </w:r>
                  <w:r w:rsidR="00D15871">
                    <w:rPr>
                      <w:rFonts w:ascii="Calibri" w:eastAsia="Times New Roman" w:hAnsi="Calibri" w:cs="Times New Roman"/>
                      <w:lang w:eastAsia="tr-TR"/>
                    </w:rPr>
                    <w:t>/kuruluşların</w:t>
                  </w:r>
                  <w:r w:rsidRPr="0009204B">
                    <w:rPr>
                      <w:rFonts w:ascii="Calibri" w:eastAsia="Times New Roman" w:hAnsi="Calibri" w:cs="Times New Roman"/>
                      <w:lang w:eastAsia="tr-TR"/>
                    </w:rPr>
                    <w:t xml:space="preserve"> ürün veya hizmetlere ait gizli kalmasını istediği bilgi ve belgeler, Bakanlık tarafından değerlendirilir ve uygun görülmesi halinde gizli tutulur.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Tedarikçi, çevre etiketi başvurusu yapan firma</w:t>
                  </w:r>
                  <w:r w:rsidR="00D15871">
                    <w:rPr>
                      <w:rFonts w:ascii="Calibri" w:eastAsia="Times New Roman" w:hAnsi="Calibri" w:cs="Times New Roman"/>
                      <w:lang w:eastAsia="tr-TR"/>
                    </w:rPr>
                    <w:t>/kuruluş</w:t>
                  </w:r>
                  <w:r w:rsidRPr="0009204B">
                    <w:rPr>
                      <w:rFonts w:ascii="Calibri" w:eastAsia="Times New Roman" w:hAnsi="Calibri" w:cs="Times New Roman"/>
                      <w:lang w:eastAsia="tr-TR"/>
                    </w:rPr>
                    <w:t xml:space="preserve"> ile bilgi ve belgelerini paylaşmak istemediği takdirde doğrudan </w:t>
                  </w:r>
                  <w:r w:rsidR="001E0805">
                    <w:rPr>
                      <w:rFonts w:ascii="Calibri" w:eastAsia="Times New Roman" w:hAnsi="Calibri" w:cs="Times New Roman"/>
                      <w:lang w:eastAsia="tr-TR"/>
                    </w:rPr>
                    <w:t>Bakanlığa</w:t>
                  </w:r>
                  <w:r w:rsidR="00AD2BD2">
                    <w:rPr>
                      <w:rFonts w:ascii="Calibri" w:eastAsia="Times New Roman" w:hAnsi="Calibri" w:cs="Times New Roman"/>
                      <w:lang w:eastAsia="tr-TR"/>
                    </w:rPr>
                    <w:t xml:space="preserve"> </w:t>
                  </w:r>
                  <w:r w:rsidRPr="0009204B">
                    <w:rPr>
                      <w:rFonts w:ascii="Calibri" w:eastAsia="Times New Roman" w:hAnsi="Calibri" w:cs="Times New Roman"/>
                      <w:lang w:eastAsia="tr-TR"/>
                    </w:rPr>
                    <w:t>iletebilir.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bedel</w:t>
                  </w:r>
                  <w:r w:rsidR="00554386">
                    <w:rPr>
                      <w:rFonts w:ascii="Calibri" w:eastAsia="Times New Roman" w:hAnsi="Calibri" w:cs="Times New Roman"/>
                      <w:b/>
                      <w:bCs/>
                      <w:lang w:eastAsia="tr-TR"/>
                    </w:rPr>
                    <w:t>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3</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xml:space="preserve"> (1) Çevre etiketi başvurusu için başvuru sahibi tarafından </w:t>
                  </w:r>
                  <w:r w:rsidR="00D0782B">
                    <w:rPr>
                      <w:rFonts w:ascii="Calibri" w:eastAsia="Times New Roman" w:hAnsi="Calibri" w:cs="Times New Roman"/>
                      <w:lang w:eastAsia="tr-TR"/>
                    </w:rPr>
                    <w:t>Bakanlık tarafından belirlenen</w:t>
                  </w:r>
                  <w:r w:rsidRPr="0009204B">
                    <w:rPr>
                      <w:rFonts w:ascii="Calibri" w:eastAsia="Times New Roman" w:hAnsi="Calibri" w:cs="Times New Roman"/>
                      <w:lang w:eastAsia="tr-TR"/>
                    </w:rPr>
                    <w:t xml:space="preserve"> başvuru </w:t>
                  </w:r>
                  <w:r w:rsidR="00B416AD">
                    <w:rPr>
                      <w:rFonts w:ascii="Calibri" w:eastAsia="Times New Roman" w:hAnsi="Calibri" w:cs="Times New Roman"/>
                      <w:lang w:eastAsia="tr-TR"/>
                    </w:rPr>
                    <w:t>bedeli</w:t>
                  </w:r>
                  <w:r w:rsidR="00B416AD"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ödenir. Başvuru </w:t>
                  </w:r>
                  <w:r w:rsidR="00B416AD">
                    <w:rPr>
                      <w:rFonts w:ascii="Calibri" w:eastAsia="Times New Roman" w:hAnsi="Calibri" w:cs="Times New Roman"/>
                      <w:lang w:eastAsia="tr-TR"/>
                    </w:rPr>
                    <w:t xml:space="preserve">bedeli </w:t>
                  </w:r>
                  <w:r w:rsidRPr="0009204B">
                    <w:rPr>
                      <w:rFonts w:ascii="Calibri" w:eastAsia="Times New Roman" w:hAnsi="Calibri" w:cs="Times New Roman"/>
                      <w:lang w:eastAsia="tr-TR"/>
                    </w:rPr>
                    <w:t>ödenmeden başvuru değerlendirmeye alınmaz.</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(2) </w:t>
                  </w:r>
                  <w:r w:rsidR="00D0782B" w:rsidRPr="00CB5D29">
                    <w:rPr>
                      <w:rFonts w:ascii="Calibri" w:hAnsi="Calibri"/>
                      <w:color w:val="000000"/>
                    </w:rPr>
                    <w:t xml:space="preserve">Bakanlık çevre </w:t>
                  </w:r>
                  <w:r w:rsidR="00D0782B" w:rsidRPr="00BB3525">
                    <w:rPr>
                      <w:rFonts w:ascii="Calibri" w:hAnsi="Calibri"/>
                    </w:rPr>
                    <w:t xml:space="preserve">etiketi yıllık kullanım bedelini </w:t>
                  </w:r>
                  <w:r w:rsidR="00D0782B" w:rsidRPr="00CB5D29">
                    <w:rPr>
                      <w:rFonts w:ascii="Calibri" w:hAnsi="Calibri"/>
                      <w:color w:val="000000"/>
                    </w:rPr>
                    <w:t>yıllık olarak belirler. Çevre etiketi kullanıcısı Bakanlığın belirlemiş olduğu yıllık ücreti öder. Bakanlık yıllık ücreti ödenmeyen ürün veya hizmetlere ait çevre etiketini iptal eder. Yıllık ücretin kapsadığı dönem çevre etiketinin verildiği tarih itibariyle başlar.</w:t>
                  </w:r>
                </w:p>
                <w:p w:rsidR="00E86C73" w:rsidRDefault="00E86C73" w:rsidP="00E86C73">
                  <w:pPr>
                    <w:spacing w:after="0" w:line="240" w:lineRule="auto"/>
                    <w:ind w:firstLine="566"/>
                    <w:jc w:val="both"/>
                    <w:rPr>
                      <w:rFonts w:ascii="Calibri" w:eastAsia="Times New Roman" w:hAnsi="Calibri" w:cs="Times New Roman"/>
                      <w:lang w:eastAsia="tr-TR"/>
                    </w:rPr>
                  </w:pPr>
                  <w:r w:rsidRPr="0009204B" w:rsidDel="00E86C73">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(3) Bu Yönetmelik kapsamında alınacak </w:t>
                  </w:r>
                  <w:r w:rsidR="00B416AD">
                    <w:rPr>
                      <w:rFonts w:ascii="Calibri" w:eastAsia="Times New Roman" w:hAnsi="Calibri" w:cs="Times New Roman"/>
                      <w:lang w:eastAsia="tr-TR"/>
                    </w:rPr>
                    <w:t>bedel</w:t>
                  </w:r>
                  <w:r w:rsidR="0009204B" w:rsidRPr="0009204B">
                    <w:rPr>
                      <w:rFonts w:ascii="Calibri" w:eastAsia="Times New Roman" w:hAnsi="Calibri" w:cs="Times New Roman"/>
                      <w:lang w:eastAsia="tr-TR"/>
                    </w:rPr>
                    <w:t>ler her yıl Bakanlık döner sermaye işletmesi tarafından belirlenir ve Bakanlığın internet sayfasında yayımlanan birim fiyat listesi uygulanır.</w:t>
                  </w:r>
                </w:p>
                <w:p w:rsidR="0009204B" w:rsidRPr="00BB3525" w:rsidRDefault="00E86C7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 (4) </w:t>
                  </w:r>
                  <w:r w:rsidR="00D0782B" w:rsidRPr="00BB3525">
                    <w:rPr>
                      <w:rFonts w:ascii="Calibri" w:hAnsi="Calibri"/>
                    </w:rPr>
                    <w:t>Bakanlık tarafından herhangi bir yetki devri yapılması durumunda; yetki devrine yönelik kapsam ile değerlendirme, doğrulama ve teknik çalışmalara ilişkin tavan bedeller protokol ile belirlenir. Protokol kapsamında belirlenen bedeller Bakanlığın internet sayfasında duyurulur.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Yaptırımlar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4</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Çevre etiketini izinsiz veya taklit ederek kullananlar</w:t>
                  </w:r>
                  <w:r w:rsidR="00F03283">
                    <w:rPr>
                      <w:rFonts w:ascii="Calibri" w:eastAsia="Times New Roman" w:hAnsi="Calibri" w:cs="Times New Roman"/>
                      <w:lang w:eastAsia="tr-TR"/>
                    </w:rPr>
                    <w:t>, yetkisi olmadığı halde çevre etiketi belgesi veren, verdiğini/vereceğini belirtenler ile</w:t>
                  </w:r>
                  <w:r w:rsidRPr="0009204B">
                    <w:rPr>
                      <w:rFonts w:ascii="Calibri" w:eastAsia="Times New Roman" w:hAnsi="Calibri" w:cs="Times New Roman"/>
                      <w:lang w:eastAsia="tr-TR"/>
                    </w:rPr>
                    <w:t xml:space="preserve"> başvuru esnasında sahte belge kullanan </w:t>
                  </w:r>
                  <w:r w:rsidR="00F03283">
                    <w:rPr>
                      <w:rFonts w:ascii="Calibri" w:eastAsia="Times New Roman" w:hAnsi="Calibri" w:cs="Times New Roman"/>
                      <w:lang w:eastAsia="tr-TR"/>
                    </w:rPr>
                    <w:t xml:space="preserve">özel ve tüzel </w:t>
                  </w:r>
                  <w:r w:rsidRPr="0009204B">
                    <w:rPr>
                      <w:rFonts w:ascii="Calibri" w:eastAsia="Times New Roman" w:hAnsi="Calibri" w:cs="Times New Roman"/>
                      <w:lang w:eastAsia="tr-TR"/>
                    </w:rPr>
                    <w:t>kişiler ve bu Yönetmelik kapsamında ticari sır sayılabilecek bilgi ve belgeleri yetkisiz kişilere veren ve ifşa edenler hakkında Cumhuriyet Savcılığına suç duyurusunda bulunulur.</w:t>
                  </w:r>
                </w:p>
                <w:p w:rsidR="00C15C79" w:rsidRDefault="00C15C79" w:rsidP="0009204B">
                  <w:pPr>
                    <w:spacing w:after="0" w:line="240" w:lineRule="auto"/>
                    <w:ind w:firstLine="566"/>
                    <w:jc w:val="both"/>
                    <w:rPr>
                      <w:rFonts w:ascii="Calibri" w:eastAsia="Times New Roman" w:hAnsi="Calibri" w:cs="Times New Roman"/>
                      <w:b/>
                      <w:lang w:eastAsia="tr-TR"/>
                    </w:rPr>
                  </w:pPr>
                </w:p>
                <w:p w:rsidR="00C15C79" w:rsidRDefault="00C15C79" w:rsidP="0009204B">
                  <w:pPr>
                    <w:spacing w:after="0" w:line="240" w:lineRule="auto"/>
                    <w:ind w:firstLine="566"/>
                    <w:jc w:val="both"/>
                    <w:rPr>
                      <w:rFonts w:ascii="Calibri" w:eastAsia="Times New Roman" w:hAnsi="Calibri" w:cs="Times New Roman"/>
                      <w:b/>
                      <w:lang w:eastAsia="tr-TR"/>
                    </w:rPr>
                  </w:pPr>
                </w:p>
                <w:p w:rsidR="00C743F7" w:rsidRDefault="00C743F7" w:rsidP="0009204B">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Çevre etiketi kullanıcısının unvanının değişmesi veya devredilmesi</w:t>
                  </w:r>
                </w:p>
                <w:p w:rsidR="00C743F7" w:rsidRPr="00A80D86" w:rsidRDefault="00C743F7" w:rsidP="000A1B57">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b/>
                      <w:lang w:eastAsia="tr-TR"/>
                    </w:rPr>
                    <w:t xml:space="preserve">MADDE 25 – </w:t>
                  </w:r>
                  <w:r w:rsidR="000A1B57" w:rsidRPr="00A80D86">
                    <w:rPr>
                      <w:rFonts w:ascii="Calibri" w:eastAsia="Times New Roman" w:hAnsi="Calibri" w:cs="Times New Roman"/>
                      <w:lang w:eastAsia="tr-TR"/>
                    </w:rPr>
                    <w:t>(1)</w:t>
                  </w:r>
                  <w:r w:rsidR="000A1B57">
                    <w:rPr>
                      <w:rFonts w:ascii="Calibri" w:eastAsia="Times New Roman" w:hAnsi="Calibri" w:cs="Times New Roman"/>
                      <w:b/>
                      <w:lang w:eastAsia="tr-TR"/>
                    </w:rPr>
                    <w:t xml:space="preserve"> </w:t>
                  </w:r>
                  <w:r>
                    <w:rPr>
                      <w:rFonts w:ascii="Calibri" w:eastAsia="Times New Roman" w:hAnsi="Calibri" w:cs="Times New Roman"/>
                      <w:lang w:eastAsia="tr-TR"/>
                    </w:rPr>
                    <w:t>Çevre etiketi kullanıcısının</w:t>
                  </w:r>
                  <w:r w:rsidRPr="00A80D86">
                    <w:rPr>
                      <w:rFonts w:ascii="Calibri" w:eastAsia="Times New Roman" w:hAnsi="Calibri" w:cs="Times New Roman"/>
                      <w:lang w:eastAsia="tr-TR"/>
                    </w:rPr>
                    <w:t xml:space="preserve"> sahibi</w:t>
                  </w:r>
                  <w:r>
                    <w:rPr>
                      <w:rFonts w:ascii="Calibri" w:eastAsia="Times New Roman" w:hAnsi="Calibri" w:cs="Times New Roman"/>
                      <w:lang w:eastAsia="tr-TR"/>
                    </w:rPr>
                    <w:t>nin</w:t>
                  </w:r>
                  <w:r w:rsidRPr="00A80D86">
                    <w:rPr>
                      <w:rFonts w:ascii="Calibri" w:eastAsia="Times New Roman" w:hAnsi="Calibri" w:cs="Times New Roman"/>
                      <w:lang w:eastAsia="tr-TR"/>
                    </w:rPr>
                    <w:t xml:space="preserve"> veya unvanının değişmesi durumunda üç ay içerisinde değişikliğe ilişkin sicil gazetesi, kapasite raporu ve mevcut çevre </w:t>
                  </w:r>
                  <w:r>
                    <w:rPr>
                      <w:rFonts w:ascii="Calibri" w:eastAsia="Times New Roman" w:hAnsi="Calibri" w:cs="Times New Roman"/>
                      <w:lang w:eastAsia="tr-TR"/>
                    </w:rPr>
                    <w:t>etiketi kriterlerine uyumun devam ettiğine</w:t>
                  </w:r>
                  <w:r w:rsidRPr="00A80D86">
                    <w:rPr>
                      <w:rFonts w:ascii="Calibri" w:eastAsia="Times New Roman" w:hAnsi="Calibri" w:cs="Times New Roman"/>
                      <w:lang w:eastAsia="tr-TR"/>
                    </w:rPr>
                    <w:t xml:space="preserve"> dair </w:t>
                  </w:r>
                  <w:r>
                    <w:rPr>
                      <w:rFonts w:ascii="Calibri" w:eastAsia="Times New Roman" w:hAnsi="Calibri" w:cs="Times New Roman"/>
                      <w:lang w:eastAsia="tr-TR"/>
                    </w:rPr>
                    <w:t>beyanname</w:t>
                  </w:r>
                  <w:r w:rsidRPr="00A80D86">
                    <w:rPr>
                      <w:rFonts w:ascii="Calibri" w:eastAsia="Times New Roman" w:hAnsi="Calibri" w:cs="Times New Roman"/>
                      <w:lang w:eastAsia="tr-TR"/>
                    </w:rPr>
                    <w:t xml:space="preserve"> ile başvuru yapılır.</w:t>
                  </w:r>
                  <w:r>
                    <w:rPr>
                      <w:rFonts w:ascii="Calibri" w:eastAsia="Times New Roman" w:hAnsi="Calibri" w:cs="Times New Roman"/>
                      <w:lang w:eastAsia="tr-TR"/>
                    </w:rPr>
                    <w:t xml:space="preserve"> </w:t>
                  </w:r>
                </w:p>
                <w:p w:rsidR="00C743F7" w:rsidRDefault="00C743F7" w:rsidP="00C743F7">
                  <w:pPr>
                    <w:spacing w:after="0" w:line="240" w:lineRule="auto"/>
                    <w:ind w:firstLine="566"/>
                    <w:jc w:val="both"/>
                    <w:rPr>
                      <w:rFonts w:ascii="Calibri" w:eastAsia="Times New Roman" w:hAnsi="Calibri" w:cs="Times New Roman"/>
                      <w:lang w:eastAsia="tr-TR"/>
                    </w:rPr>
                  </w:pPr>
                  <w:r w:rsidRPr="00A80D86">
                    <w:rPr>
                      <w:rFonts w:ascii="Calibri" w:eastAsia="Times New Roman" w:hAnsi="Calibri" w:cs="Times New Roman"/>
                      <w:lang w:eastAsia="tr-TR"/>
                    </w:rPr>
                    <w:t xml:space="preserve">(2) </w:t>
                  </w:r>
                  <w:r>
                    <w:rPr>
                      <w:rFonts w:ascii="Calibri" w:eastAsia="Times New Roman" w:hAnsi="Calibri" w:cs="Times New Roman"/>
                      <w:lang w:eastAsia="tr-TR"/>
                    </w:rPr>
                    <w:t>Bakanlık</w:t>
                  </w:r>
                  <w:r w:rsidRPr="00A80D86">
                    <w:rPr>
                      <w:rFonts w:ascii="Calibri" w:eastAsia="Times New Roman" w:hAnsi="Calibri" w:cs="Times New Roman"/>
                      <w:lang w:eastAsia="tr-TR"/>
                    </w:rPr>
                    <w:t xml:space="preserve"> tarafından </w:t>
                  </w:r>
                  <w:r w:rsidR="00D15871">
                    <w:rPr>
                      <w:rFonts w:ascii="Calibri" w:eastAsia="Times New Roman" w:hAnsi="Calibri" w:cs="Times New Roman"/>
                      <w:lang w:eastAsia="tr-TR"/>
                    </w:rPr>
                    <w:t xml:space="preserve">veya oluşturulacak teknik inceleme komisyonu tarafından </w:t>
                  </w:r>
                  <w:r w:rsidRPr="00A80D86">
                    <w:rPr>
                      <w:rFonts w:ascii="Calibri" w:eastAsia="Times New Roman" w:hAnsi="Calibri" w:cs="Times New Roman"/>
                      <w:lang w:eastAsia="tr-TR"/>
                    </w:rPr>
                    <w:t xml:space="preserve">yapılan değerlendirme sonucunda </w:t>
                  </w:r>
                  <w:r w:rsidR="00D15871">
                    <w:rPr>
                      <w:rFonts w:ascii="Calibri" w:eastAsia="Times New Roman" w:hAnsi="Calibri" w:cs="Times New Roman"/>
                      <w:lang w:eastAsia="tr-TR"/>
                    </w:rPr>
                    <w:t>kriterlere uyumun devam ettiği tespit edildiğinde önceki koşullarda çevre etiketi kullanım hakkı devam eder.</w:t>
                  </w:r>
                  <w:r w:rsidR="00E65340">
                    <w:rPr>
                      <w:rFonts w:ascii="Calibri" w:eastAsia="Times New Roman" w:hAnsi="Calibri" w:cs="Times New Roman"/>
                      <w:lang w:eastAsia="tr-TR"/>
                    </w:rPr>
                    <w:t xml:space="preserve"> Kriterlere uyumun sağlanmadığı tespit edilirse çevre etiketi kullanım hakkı verilmez.</w:t>
                  </w:r>
                </w:p>
                <w:p w:rsidR="00D15871" w:rsidRPr="000A1B57" w:rsidRDefault="00D15871" w:rsidP="00C743F7">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(3) Devir veya unvan değişikliği tarihinden itibaren </w:t>
                  </w:r>
                  <w:r w:rsidR="00E65340">
                    <w:rPr>
                      <w:rFonts w:ascii="Calibri" w:eastAsia="Times New Roman" w:hAnsi="Calibri" w:cs="Times New Roman"/>
                      <w:lang w:eastAsia="tr-TR"/>
                    </w:rPr>
                    <w:t xml:space="preserve">çevre etiketi kullanımına yönelik sorumluluklar yeni firma/kuruluş tarafından </w:t>
                  </w:r>
                  <w:r>
                    <w:rPr>
                      <w:color w:val="000000"/>
                    </w:rPr>
                    <w:t>üstlen</w:t>
                  </w:r>
                  <w:r w:rsidR="00E65340">
                    <w:rPr>
                      <w:color w:val="000000"/>
                    </w:rPr>
                    <w:t>il</w:t>
                  </w:r>
                  <w:r>
                    <w:rPr>
                      <w:color w:val="000000"/>
                    </w:rPr>
                    <w:t>miş sayılır.</w:t>
                  </w:r>
                </w:p>
                <w:p w:rsidR="00843F53" w:rsidRDefault="00843F53" w:rsidP="00843F53">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Yürürlükten kaldırılan yönetmelik</w:t>
                  </w:r>
                </w:p>
                <w:p w:rsidR="00843F53" w:rsidRPr="00A80D86" w:rsidRDefault="00CC378E">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MADDE 26</w:t>
                  </w:r>
                  <w:r w:rsidR="00843F53">
                    <w:rPr>
                      <w:rFonts w:ascii="Calibri" w:eastAsia="Times New Roman" w:hAnsi="Calibri" w:cs="Times New Roman"/>
                      <w:b/>
                      <w:lang w:eastAsia="tr-TR"/>
                    </w:rPr>
                    <w:t xml:space="preserve"> – (1) </w:t>
                  </w:r>
                  <w:r w:rsidR="00843F53">
                    <w:rPr>
                      <w:rFonts w:ascii="Calibri" w:eastAsia="Times New Roman" w:hAnsi="Calibri" w:cs="Times New Roman"/>
                      <w:lang w:eastAsia="tr-TR"/>
                    </w:rPr>
                    <w:t>19/10/2018 tarihli ve 30570 sayılı Resmî Gazete’de yayımlanan Çevre Etiketi Yönetmeliği yürürlükten kaldırılmıştır.</w:t>
                  </w:r>
                </w:p>
                <w:p w:rsidR="00685D1F" w:rsidRDefault="00685D1F" w:rsidP="0009204B">
                  <w:pPr>
                    <w:spacing w:after="0" w:line="240" w:lineRule="auto"/>
                    <w:ind w:firstLine="566"/>
                    <w:jc w:val="both"/>
                    <w:rPr>
                      <w:rFonts w:ascii="Calibri" w:eastAsia="Times New Roman" w:hAnsi="Calibri" w:cs="Times New Roman"/>
                      <w:b/>
                      <w:bCs/>
                      <w:lang w:eastAsia="tr-TR"/>
                    </w:rPr>
                  </w:pPr>
                  <w:r>
                    <w:rPr>
                      <w:rFonts w:ascii="Calibri" w:eastAsia="Times New Roman" w:hAnsi="Calibri" w:cs="Times New Roman"/>
                      <w:b/>
                      <w:bCs/>
                      <w:lang w:eastAsia="tr-TR"/>
                    </w:rPr>
                    <w:t>Önceden alınan çevre etiketi belgesine ürün eklenmesi</w:t>
                  </w:r>
                </w:p>
                <w:p w:rsidR="00685D1F" w:rsidRDefault="00685D1F" w:rsidP="0009204B">
                  <w:pPr>
                    <w:spacing w:after="0" w:line="240" w:lineRule="auto"/>
                    <w:ind w:firstLine="566"/>
                    <w:jc w:val="both"/>
                    <w:rPr>
                      <w:rFonts w:ascii="Calibri" w:eastAsia="Times New Roman" w:hAnsi="Calibri" w:cs="Times New Roman"/>
                      <w:b/>
                      <w:bCs/>
                      <w:lang w:eastAsia="tr-TR"/>
                    </w:rPr>
                  </w:pPr>
                  <w:r>
                    <w:rPr>
                      <w:rFonts w:ascii="Calibri" w:eastAsia="Times New Roman" w:hAnsi="Calibri" w:cs="Times New Roman"/>
                      <w:b/>
                      <w:bCs/>
                      <w:lang w:eastAsia="tr-TR"/>
                    </w:rPr>
                    <w:t xml:space="preserve">GEÇİCİ MADDE </w:t>
                  </w:r>
                  <w:r w:rsidR="00FE10BC">
                    <w:rPr>
                      <w:rFonts w:ascii="Calibri" w:eastAsia="Times New Roman" w:hAnsi="Calibri" w:cs="Times New Roman"/>
                      <w:b/>
                      <w:bCs/>
                      <w:lang w:eastAsia="tr-TR"/>
                    </w:rPr>
                    <w:t xml:space="preserve">- </w:t>
                  </w:r>
                  <w:r w:rsidRPr="00685D1F">
                    <w:rPr>
                      <w:rFonts w:ascii="Calibri" w:eastAsia="Times New Roman" w:hAnsi="Calibri" w:cs="Times New Roman"/>
                      <w:lang w:eastAsia="tr-TR"/>
                    </w:rPr>
                    <w:t>Bu Yönetmelik yayım tarihinden önce Bakanlığımızdan alınan çevre etiketi belg</w:t>
                  </w:r>
                  <w:r w:rsidR="00CC28AD">
                    <w:rPr>
                      <w:rFonts w:ascii="Calibri" w:eastAsia="Times New Roman" w:hAnsi="Calibri" w:cs="Times New Roman"/>
                      <w:lang w:eastAsia="tr-TR"/>
                    </w:rPr>
                    <w:t xml:space="preserve">esinin kapsamış olduğu ürünlere veya </w:t>
                  </w:r>
                  <w:r w:rsidRPr="00685D1F">
                    <w:rPr>
                      <w:rFonts w:ascii="Calibri" w:eastAsia="Times New Roman" w:hAnsi="Calibri" w:cs="Times New Roman"/>
                      <w:lang w:eastAsia="tr-TR"/>
                    </w:rPr>
                    <w:t>hizmetlere çevre etiketi kullanıcısı tarafından ekleme yapılmak istendiğinde, Yönetmelik yayım tarihinden itibaren 1 ay içerisinde Bakanlığa başvuru bedeli ödenmeksizin yazılı olarak başvuru yapılması gerekmekted</w:t>
                  </w:r>
                  <w:r w:rsidR="00521F79">
                    <w:rPr>
                      <w:rFonts w:ascii="Calibri" w:eastAsia="Times New Roman" w:hAnsi="Calibri" w:cs="Times New Roman"/>
                      <w:lang w:eastAsia="tr-TR"/>
                    </w:rPr>
                    <w:t xml:space="preserve">ir. Eklenmesi istenen ürünlerde veya </w:t>
                  </w:r>
                  <w:r w:rsidRPr="00685D1F">
                    <w:rPr>
                      <w:rFonts w:ascii="Calibri" w:eastAsia="Times New Roman" w:hAnsi="Calibri" w:cs="Times New Roman"/>
                      <w:lang w:eastAsia="tr-TR"/>
                    </w:rPr>
                    <w:t>hizmetlerde güncel durumun çevre etiketi kriterlerine uygun olduğu başvuru dosyasında belgelenmelidir. Bu durum, Bakanlık tarafından gerekli görülürse teknik inceleme komisyonu oluşturarak doğrulanır. Doğrulamaya yönelik masraflar çevre etiketi kullanıcısı tarafından</w:t>
                  </w:r>
                  <w:r w:rsidRPr="00685D1F">
                    <w:t xml:space="preserve"> karşılanır.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Yürürlük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CC378E">
                    <w:rPr>
                      <w:rFonts w:ascii="Calibri" w:eastAsia="Times New Roman" w:hAnsi="Calibri" w:cs="Times New Roman"/>
                      <w:b/>
                      <w:bCs/>
                      <w:lang w:eastAsia="tr-TR"/>
                    </w:rPr>
                    <w:t>7</w:t>
                  </w:r>
                  <w:r w:rsidRPr="0009204B">
                    <w:rPr>
                      <w:rFonts w:ascii="Calibri" w:eastAsia="Times New Roman" w:hAnsi="Calibri" w:cs="Times New Roman"/>
                      <w:b/>
                      <w:bCs/>
                      <w:lang w:eastAsia="tr-TR"/>
                    </w:rPr>
                    <w:t>–</w:t>
                  </w:r>
                  <w:r w:rsidRPr="0009204B">
                    <w:rPr>
                      <w:rFonts w:ascii="Calibri" w:eastAsia="Times New Roman" w:hAnsi="Calibri" w:cs="Times New Roman"/>
                      <w:lang w:eastAsia="tr-TR"/>
                    </w:rPr>
                    <w:t>  (1) Bu Yönetmelik yayımı tarihinde yürürlüğe girer.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Yürütme</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CC378E">
                    <w:rPr>
                      <w:rFonts w:ascii="Calibri" w:eastAsia="Times New Roman" w:hAnsi="Calibri" w:cs="Times New Roman"/>
                      <w:b/>
                      <w:bCs/>
                      <w:lang w:eastAsia="tr-TR"/>
                    </w:rPr>
                    <w:t>8</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xml:space="preserve"> (1) Bu Yönetmelik hükümlerini </w:t>
                  </w:r>
                  <w:r w:rsidR="00D0782B">
                    <w:rPr>
                      <w:color w:val="000000"/>
                    </w:rPr>
                    <w:t>Çevre, Şehircilik ve İklim Değişikliği</w:t>
                  </w:r>
                  <w:r w:rsidR="00D0782B"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Bakanı yürütür.</w:t>
                  </w:r>
                </w:p>
              </w:tc>
            </w:tr>
            <w:tr w:rsidR="00776AD5" w:rsidRPr="0009204B" w:rsidTr="00A80D86">
              <w:trPr>
                <w:trHeight w:val="480"/>
                <w:jc w:val="center"/>
              </w:trPr>
              <w:tc>
                <w:tcPr>
                  <w:tcW w:w="8964" w:type="dxa"/>
                  <w:tcMar>
                    <w:top w:w="0" w:type="dxa"/>
                    <w:left w:w="108" w:type="dxa"/>
                    <w:bottom w:w="0" w:type="dxa"/>
                    <w:right w:w="108" w:type="dxa"/>
                  </w:tcMar>
                  <w:vAlign w:val="center"/>
                </w:tcPr>
                <w:p w:rsidR="00776AD5" w:rsidRPr="0009204B" w:rsidRDefault="00776AD5" w:rsidP="0009204B">
                  <w:pPr>
                    <w:spacing w:after="0" w:line="240" w:lineRule="auto"/>
                    <w:ind w:firstLine="566"/>
                    <w:jc w:val="center"/>
                    <w:rPr>
                      <w:rFonts w:ascii="Calibri" w:eastAsia="Times New Roman" w:hAnsi="Calibri" w:cs="Times New Roman"/>
                      <w:b/>
                      <w:bCs/>
                      <w:lang w:eastAsia="tr-TR"/>
                    </w:rPr>
                  </w:pPr>
                </w:p>
              </w:tc>
            </w:tr>
          </w:tbl>
          <w:p w:rsidR="0009204B" w:rsidRPr="0009204B" w:rsidRDefault="0009204B" w:rsidP="0009204B">
            <w:pPr>
              <w:spacing w:after="0" w:line="240" w:lineRule="auto"/>
              <w:jc w:val="center"/>
              <w:rPr>
                <w:rFonts w:ascii="Times New Roman" w:eastAsia="Times New Roman" w:hAnsi="Times New Roman" w:cs="Times New Roman"/>
                <w:sz w:val="24"/>
                <w:szCs w:val="24"/>
                <w:lang w:eastAsia="tr-TR"/>
              </w:rPr>
            </w:pPr>
          </w:p>
        </w:tc>
      </w:tr>
    </w:tbl>
    <w:p w:rsidR="009B1096" w:rsidRDefault="009B1096"/>
    <w:p w:rsidR="003C55B3" w:rsidRDefault="003C55B3"/>
    <w:p w:rsidR="003C55B3" w:rsidRDefault="003C55B3"/>
    <w:sectPr w:rsidR="003C55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34" w:rsidRDefault="00920A34" w:rsidP="00316F05">
      <w:pPr>
        <w:spacing w:after="0" w:line="240" w:lineRule="auto"/>
      </w:pPr>
      <w:r>
        <w:separator/>
      </w:r>
    </w:p>
  </w:endnote>
  <w:endnote w:type="continuationSeparator" w:id="0">
    <w:p w:rsidR="00920A34" w:rsidRDefault="00920A34" w:rsidP="0031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05" w:rsidRDefault="00316F0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05" w:rsidRDefault="00316F0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05" w:rsidRDefault="00316F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34" w:rsidRDefault="00920A34" w:rsidP="00316F05">
      <w:pPr>
        <w:spacing w:after="0" w:line="240" w:lineRule="auto"/>
      </w:pPr>
      <w:r>
        <w:separator/>
      </w:r>
    </w:p>
  </w:footnote>
  <w:footnote w:type="continuationSeparator" w:id="0">
    <w:p w:rsidR="00920A34" w:rsidRDefault="00920A34" w:rsidP="00316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05" w:rsidRDefault="00316F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138089"/>
      <w:docPartObj>
        <w:docPartGallery w:val="Watermarks"/>
        <w:docPartUnique/>
      </w:docPartObj>
    </w:sdtPr>
    <w:sdtEndPr/>
    <w:sdtContent>
      <w:p w:rsidR="00316F05" w:rsidRDefault="00920A34">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01330" o:spid="_x0000_s2049"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05" w:rsidRDefault="00316F0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A7840"/>
    <w:multiLevelType w:val="hybridMultilevel"/>
    <w:tmpl w:val="3B86E2B8"/>
    <w:lvl w:ilvl="0" w:tplc="35A2D7C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680669F3"/>
    <w:multiLevelType w:val="hybridMultilevel"/>
    <w:tmpl w:val="AB72D8DE"/>
    <w:lvl w:ilvl="0" w:tplc="35A2D7C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4B"/>
    <w:rsid w:val="00017FAA"/>
    <w:rsid w:val="000307D4"/>
    <w:rsid w:val="00047A86"/>
    <w:rsid w:val="000504AD"/>
    <w:rsid w:val="00060660"/>
    <w:rsid w:val="0007382D"/>
    <w:rsid w:val="00082FAB"/>
    <w:rsid w:val="0009204B"/>
    <w:rsid w:val="000949A8"/>
    <w:rsid w:val="00096E49"/>
    <w:rsid w:val="000A1B57"/>
    <w:rsid w:val="0010006D"/>
    <w:rsid w:val="0011415D"/>
    <w:rsid w:val="00115204"/>
    <w:rsid w:val="001259DC"/>
    <w:rsid w:val="00156B08"/>
    <w:rsid w:val="00157DA2"/>
    <w:rsid w:val="00161F39"/>
    <w:rsid w:val="001764AE"/>
    <w:rsid w:val="0018183C"/>
    <w:rsid w:val="00181A41"/>
    <w:rsid w:val="0019160C"/>
    <w:rsid w:val="001950E0"/>
    <w:rsid w:val="001D2059"/>
    <w:rsid w:val="001E0805"/>
    <w:rsid w:val="00216EBB"/>
    <w:rsid w:val="00217A23"/>
    <w:rsid w:val="00256BDB"/>
    <w:rsid w:val="0027123C"/>
    <w:rsid w:val="00273A91"/>
    <w:rsid w:val="00274FF4"/>
    <w:rsid w:val="00282BC6"/>
    <w:rsid w:val="00290C9B"/>
    <w:rsid w:val="00292A5D"/>
    <w:rsid w:val="0029567E"/>
    <w:rsid w:val="00296171"/>
    <w:rsid w:val="002A10E2"/>
    <w:rsid w:val="002A6AA1"/>
    <w:rsid w:val="002A7216"/>
    <w:rsid w:val="002B06A8"/>
    <w:rsid w:val="002B732B"/>
    <w:rsid w:val="00316F05"/>
    <w:rsid w:val="003214BE"/>
    <w:rsid w:val="00324E3C"/>
    <w:rsid w:val="003332FD"/>
    <w:rsid w:val="00396F4C"/>
    <w:rsid w:val="003A0DE7"/>
    <w:rsid w:val="003A57EF"/>
    <w:rsid w:val="003C55B3"/>
    <w:rsid w:val="003D0319"/>
    <w:rsid w:val="00404B23"/>
    <w:rsid w:val="004443E5"/>
    <w:rsid w:val="00446BEB"/>
    <w:rsid w:val="004618F2"/>
    <w:rsid w:val="00496891"/>
    <w:rsid w:val="004C4F5A"/>
    <w:rsid w:val="004D3AD1"/>
    <w:rsid w:val="004E14B9"/>
    <w:rsid w:val="004F74B5"/>
    <w:rsid w:val="00503DFF"/>
    <w:rsid w:val="00511863"/>
    <w:rsid w:val="00512D30"/>
    <w:rsid w:val="00521F79"/>
    <w:rsid w:val="00552BAE"/>
    <w:rsid w:val="00554386"/>
    <w:rsid w:val="00585972"/>
    <w:rsid w:val="005E4442"/>
    <w:rsid w:val="0060245A"/>
    <w:rsid w:val="006101C3"/>
    <w:rsid w:val="00641B12"/>
    <w:rsid w:val="00647D25"/>
    <w:rsid w:val="00685D1F"/>
    <w:rsid w:val="006A3395"/>
    <w:rsid w:val="006B5102"/>
    <w:rsid w:val="006C1000"/>
    <w:rsid w:val="006D0EBA"/>
    <w:rsid w:val="00715D3F"/>
    <w:rsid w:val="00723EAD"/>
    <w:rsid w:val="00745600"/>
    <w:rsid w:val="00746F3E"/>
    <w:rsid w:val="00775BAF"/>
    <w:rsid w:val="00776AD5"/>
    <w:rsid w:val="00790A00"/>
    <w:rsid w:val="00793CA3"/>
    <w:rsid w:val="00795468"/>
    <w:rsid w:val="007D5123"/>
    <w:rsid w:val="007D5B49"/>
    <w:rsid w:val="007E0530"/>
    <w:rsid w:val="00822691"/>
    <w:rsid w:val="00833D7E"/>
    <w:rsid w:val="0084366B"/>
    <w:rsid w:val="00843F53"/>
    <w:rsid w:val="00851765"/>
    <w:rsid w:val="00856220"/>
    <w:rsid w:val="00880D51"/>
    <w:rsid w:val="00882A22"/>
    <w:rsid w:val="008C1EC7"/>
    <w:rsid w:val="008C5409"/>
    <w:rsid w:val="008D5518"/>
    <w:rsid w:val="008F5353"/>
    <w:rsid w:val="008F736E"/>
    <w:rsid w:val="0090244D"/>
    <w:rsid w:val="00915BAD"/>
    <w:rsid w:val="00920A34"/>
    <w:rsid w:val="00922B69"/>
    <w:rsid w:val="00925424"/>
    <w:rsid w:val="00940B03"/>
    <w:rsid w:val="00952720"/>
    <w:rsid w:val="009622B5"/>
    <w:rsid w:val="009957F5"/>
    <w:rsid w:val="009A00A8"/>
    <w:rsid w:val="009B1096"/>
    <w:rsid w:val="009B4961"/>
    <w:rsid w:val="009D746F"/>
    <w:rsid w:val="009F6083"/>
    <w:rsid w:val="00A30077"/>
    <w:rsid w:val="00A74314"/>
    <w:rsid w:val="00A80D86"/>
    <w:rsid w:val="00A82741"/>
    <w:rsid w:val="00A9442B"/>
    <w:rsid w:val="00AC611D"/>
    <w:rsid w:val="00AC6A65"/>
    <w:rsid w:val="00AD2BD2"/>
    <w:rsid w:val="00AE7678"/>
    <w:rsid w:val="00B060A5"/>
    <w:rsid w:val="00B07A57"/>
    <w:rsid w:val="00B20D8D"/>
    <w:rsid w:val="00B21058"/>
    <w:rsid w:val="00B3214E"/>
    <w:rsid w:val="00B416AD"/>
    <w:rsid w:val="00B51AAB"/>
    <w:rsid w:val="00B86EDC"/>
    <w:rsid w:val="00B9267A"/>
    <w:rsid w:val="00B96CD0"/>
    <w:rsid w:val="00BB3525"/>
    <w:rsid w:val="00BB624E"/>
    <w:rsid w:val="00BC6B12"/>
    <w:rsid w:val="00BD3F6A"/>
    <w:rsid w:val="00BF06AB"/>
    <w:rsid w:val="00BF617C"/>
    <w:rsid w:val="00C00A84"/>
    <w:rsid w:val="00C15C79"/>
    <w:rsid w:val="00C37670"/>
    <w:rsid w:val="00C635A8"/>
    <w:rsid w:val="00C743F7"/>
    <w:rsid w:val="00C868A9"/>
    <w:rsid w:val="00CA662B"/>
    <w:rsid w:val="00CB3972"/>
    <w:rsid w:val="00CB7FE8"/>
    <w:rsid w:val="00CC28AD"/>
    <w:rsid w:val="00CC378E"/>
    <w:rsid w:val="00CE735A"/>
    <w:rsid w:val="00CF3725"/>
    <w:rsid w:val="00D0782B"/>
    <w:rsid w:val="00D11C43"/>
    <w:rsid w:val="00D15871"/>
    <w:rsid w:val="00D1741C"/>
    <w:rsid w:val="00D203A1"/>
    <w:rsid w:val="00D56329"/>
    <w:rsid w:val="00D643EF"/>
    <w:rsid w:val="00D73523"/>
    <w:rsid w:val="00D80529"/>
    <w:rsid w:val="00D83EC4"/>
    <w:rsid w:val="00D8729B"/>
    <w:rsid w:val="00DA2469"/>
    <w:rsid w:val="00DB77E6"/>
    <w:rsid w:val="00DF2843"/>
    <w:rsid w:val="00E03188"/>
    <w:rsid w:val="00E1715D"/>
    <w:rsid w:val="00E239F9"/>
    <w:rsid w:val="00E247FD"/>
    <w:rsid w:val="00E30FAD"/>
    <w:rsid w:val="00E46D2D"/>
    <w:rsid w:val="00E65340"/>
    <w:rsid w:val="00E865C9"/>
    <w:rsid w:val="00E86C73"/>
    <w:rsid w:val="00EA1311"/>
    <w:rsid w:val="00ED1F9D"/>
    <w:rsid w:val="00ED3C1A"/>
    <w:rsid w:val="00EE22EE"/>
    <w:rsid w:val="00EE5622"/>
    <w:rsid w:val="00F018FA"/>
    <w:rsid w:val="00F03283"/>
    <w:rsid w:val="00F072AE"/>
    <w:rsid w:val="00F23608"/>
    <w:rsid w:val="00F8402C"/>
    <w:rsid w:val="00F85504"/>
    <w:rsid w:val="00FA4B8D"/>
    <w:rsid w:val="00FA7A72"/>
    <w:rsid w:val="00FB0A34"/>
    <w:rsid w:val="00FB4F3D"/>
    <w:rsid w:val="00FD4C0D"/>
    <w:rsid w:val="00FE10BC"/>
    <w:rsid w:val="00FE3908"/>
    <w:rsid w:val="00FE7AB5"/>
    <w:rsid w:val="00FF4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7A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A23"/>
    <w:rPr>
      <w:rFonts w:ascii="Segoe UI" w:hAnsi="Segoe UI" w:cs="Segoe UI"/>
      <w:sz w:val="18"/>
      <w:szCs w:val="18"/>
    </w:rPr>
  </w:style>
  <w:style w:type="paragraph" w:customStyle="1" w:styleId="Metin">
    <w:name w:val="Metin"/>
    <w:rsid w:val="00FA4B8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FE3908"/>
    <w:pPr>
      <w:ind w:left="720"/>
      <w:contextualSpacing/>
    </w:pPr>
  </w:style>
  <w:style w:type="paragraph" w:styleId="Dzeltme">
    <w:name w:val="Revision"/>
    <w:hidden/>
    <w:uiPriority w:val="99"/>
    <w:semiHidden/>
    <w:rsid w:val="008D5518"/>
    <w:pPr>
      <w:spacing w:after="0" w:line="240" w:lineRule="auto"/>
    </w:pPr>
  </w:style>
  <w:style w:type="paragraph" w:styleId="stbilgi">
    <w:name w:val="header"/>
    <w:basedOn w:val="Normal"/>
    <w:link w:val="stbilgiChar"/>
    <w:uiPriority w:val="99"/>
    <w:unhideWhenUsed/>
    <w:rsid w:val="00316F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F05"/>
  </w:style>
  <w:style w:type="paragraph" w:styleId="Altbilgi">
    <w:name w:val="footer"/>
    <w:basedOn w:val="Normal"/>
    <w:link w:val="AltbilgiChar"/>
    <w:uiPriority w:val="99"/>
    <w:unhideWhenUsed/>
    <w:rsid w:val="00316F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7A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A23"/>
    <w:rPr>
      <w:rFonts w:ascii="Segoe UI" w:hAnsi="Segoe UI" w:cs="Segoe UI"/>
      <w:sz w:val="18"/>
      <w:szCs w:val="18"/>
    </w:rPr>
  </w:style>
  <w:style w:type="paragraph" w:customStyle="1" w:styleId="Metin">
    <w:name w:val="Metin"/>
    <w:rsid w:val="00FA4B8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FE3908"/>
    <w:pPr>
      <w:ind w:left="720"/>
      <w:contextualSpacing/>
    </w:pPr>
  </w:style>
  <w:style w:type="paragraph" w:styleId="Dzeltme">
    <w:name w:val="Revision"/>
    <w:hidden/>
    <w:uiPriority w:val="99"/>
    <w:semiHidden/>
    <w:rsid w:val="008D5518"/>
    <w:pPr>
      <w:spacing w:after="0" w:line="240" w:lineRule="auto"/>
    </w:pPr>
  </w:style>
  <w:style w:type="paragraph" w:styleId="stbilgi">
    <w:name w:val="header"/>
    <w:basedOn w:val="Normal"/>
    <w:link w:val="stbilgiChar"/>
    <w:uiPriority w:val="99"/>
    <w:unhideWhenUsed/>
    <w:rsid w:val="00316F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F05"/>
  </w:style>
  <w:style w:type="paragraph" w:styleId="Altbilgi">
    <w:name w:val="footer"/>
    <w:basedOn w:val="Normal"/>
    <w:link w:val="AltbilgiChar"/>
    <w:uiPriority w:val="99"/>
    <w:unhideWhenUsed/>
    <w:rsid w:val="00316F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766">
      <w:bodyDiv w:val="1"/>
      <w:marLeft w:val="0"/>
      <w:marRight w:val="0"/>
      <w:marTop w:val="0"/>
      <w:marBottom w:val="0"/>
      <w:divBdr>
        <w:top w:val="none" w:sz="0" w:space="0" w:color="auto"/>
        <w:left w:val="none" w:sz="0" w:space="0" w:color="auto"/>
        <w:bottom w:val="none" w:sz="0" w:space="0" w:color="auto"/>
        <w:right w:val="none" w:sz="0" w:space="0" w:color="auto"/>
      </w:divBdr>
    </w:div>
    <w:div w:id="449281105">
      <w:bodyDiv w:val="1"/>
      <w:marLeft w:val="0"/>
      <w:marRight w:val="0"/>
      <w:marTop w:val="0"/>
      <w:marBottom w:val="0"/>
      <w:divBdr>
        <w:top w:val="none" w:sz="0" w:space="0" w:color="auto"/>
        <w:left w:val="none" w:sz="0" w:space="0" w:color="auto"/>
        <w:bottom w:val="none" w:sz="0" w:space="0" w:color="auto"/>
        <w:right w:val="none" w:sz="0" w:space="0" w:color="auto"/>
      </w:divBdr>
    </w:div>
    <w:div w:id="996111462">
      <w:bodyDiv w:val="1"/>
      <w:marLeft w:val="0"/>
      <w:marRight w:val="0"/>
      <w:marTop w:val="0"/>
      <w:marBottom w:val="0"/>
      <w:divBdr>
        <w:top w:val="none" w:sz="0" w:space="0" w:color="auto"/>
        <w:left w:val="none" w:sz="0" w:space="0" w:color="auto"/>
        <w:bottom w:val="none" w:sz="0" w:space="0" w:color="auto"/>
        <w:right w:val="none" w:sz="0" w:space="0" w:color="auto"/>
      </w:divBdr>
    </w:div>
    <w:div w:id="1487698641">
      <w:bodyDiv w:val="1"/>
      <w:marLeft w:val="0"/>
      <w:marRight w:val="0"/>
      <w:marTop w:val="0"/>
      <w:marBottom w:val="0"/>
      <w:divBdr>
        <w:top w:val="none" w:sz="0" w:space="0" w:color="auto"/>
        <w:left w:val="none" w:sz="0" w:space="0" w:color="auto"/>
        <w:bottom w:val="none" w:sz="0" w:space="0" w:color="auto"/>
        <w:right w:val="none" w:sz="0" w:space="0" w:color="auto"/>
      </w:divBdr>
    </w:div>
    <w:div w:id="1494636811">
      <w:bodyDiv w:val="1"/>
      <w:marLeft w:val="0"/>
      <w:marRight w:val="0"/>
      <w:marTop w:val="0"/>
      <w:marBottom w:val="0"/>
      <w:divBdr>
        <w:top w:val="none" w:sz="0" w:space="0" w:color="auto"/>
        <w:left w:val="none" w:sz="0" w:space="0" w:color="auto"/>
        <w:bottom w:val="none" w:sz="0" w:space="0" w:color="auto"/>
        <w:right w:val="none" w:sz="0" w:space="0" w:color="auto"/>
      </w:divBdr>
    </w:div>
    <w:div w:id="20961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5330</Words>
  <Characters>30387</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Hamiyet Doğru</dc:creator>
  <cp:lastModifiedBy>Melike Kesler</cp:lastModifiedBy>
  <cp:revision>2</cp:revision>
  <cp:lastPrinted>2023-01-23T09:47:00Z</cp:lastPrinted>
  <dcterms:created xsi:type="dcterms:W3CDTF">2023-02-07T14:14:00Z</dcterms:created>
  <dcterms:modified xsi:type="dcterms:W3CDTF">2023-02-07T14:14:00Z</dcterms:modified>
</cp:coreProperties>
</file>