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D3" w:rsidRDefault="00254250">
      <w:pPr>
        <w:rPr>
          <w:rFonts w:ascii="Verdana" w:hAnsi="Verdana"/>
          <w:sz w:val="18"/>
          <w:szCs w:val="18"/>
        </w:rPr>
      </w:pPr>
      <w:hyperlink r:id="rId4" w:history="1">
        <w:r>
          <w:rPr>
            <w:rStyle w:val="Kpr"/>
            <w:rFonts w:ascii="Verdana" w:hAnsi="Verdana"/>
            <w:sz w:val="18"/>
            <w:szCs w:val="18"/>
          </w:rPr>
          <w:t>https://www.tse.org.tr/Icerik/DuyuruDetay?DuyuruID=5922</w:t>
        </w:r>
      </w:hyperlink>
    </w:p>
    <w:p w:rsidR="00254250" w:rsidRDefault="00254250">
      <w:bookmarkStart w:id="0" w:name="_GoBack"/>
      <w:bookmarkEnd w:id="0"/>
      <w:r>
        <w:rPr>
          <w:rFonts w:ascii="Verdana" w:hAnsi="Verdana"/>
          <w:sz w:val="18"/>
          <w:szCs w:val="18"/>
        </w:rPr>
        <w:t>Linkinden TSE Rehberini indirebilirsiniz.</w:t>
      </w:r>
    </w:p>
    <w:sectPr w:rsidR="0025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C"/>
    <w:rsid w:val="00254250"/>
    <w:rsid w:val="00572CAC"/>
    <w:rsid w:val="00E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6249"/>
  <w15:chartTrackingRefBased/>
  <w15:docId w15:val="{2E75BDA3-6AFA-4247-B14F-D5977A38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54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se.org.tr/Icerik/DuyuruDetay?DuyuruID=59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Gülhan KOCATÜRK</dc:creator>
  <cp:keywords/>
  <dc:description/>
  <cp:lastModifiedBy>Gülşah Gülhan KOCATÜRK</cp:lastModifiedBy>
  <cp:revision>3</cp:revision>
  <dcterms:created xsi:type="dcterms:W3CDTF">2020-10-06T12:03:00Z</dcterms:created>
  <dcterms:modified xsi:type="dcterms:W3CDTF">2020-10-06T12:03:00Z</dcterms:modified>
</cp:coreProperties>
</file>