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D433F" w14:textId="77777777" w:rsidR="00961CF6" w:rsidRPr="00710FDD" w:rsidRDefault="00961CF6" w:rsidP="00881E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10FDD">
        <w:rPr>
          <w:rFonts w:ascii="Times New Roman" w:hAnsi="Times New Roman" w:cs="Times New Roman"/>
          <w:bCs/>
          <w:sz w:val="24"/>
          <w:szCs w:val="24"/>
          <w:u w:val="single"/>
        </w:rPr>
        <w:t>Sanayi ve Teknoloji Bakanlığından:</w:t>
      </w:r>
    </w:p>
    <w:p w14:paraId="09B0F1A7" w14:textId="77777777" w:rsidR="00F72076" w:rsidRDefault="00F72076" w:rsidP="00881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F9C730" w14:textId="1BC2FA1D" w:rsidR="00961CF6" w:rsidRPr="006C23A2" w:rsidRDefault="006C23A2" w:rsidP="006C2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3A2">
        <w:rPr>
          <w:rFonts w:ascii="Times New Roman" w:hAnsi="Times New Roman" w:cs="Times New Roman"/>
          <w:b/>
          <w:sz w:val="24"/>
          <w:szCs w:val="24"/>
        </w:rPr>
        <w:t>BİLGİSAYARLAR VE BİLGİSAYAR SUNUCULARI İLE İLGİLİ ÇEVREYE DUYARLI TASARIM GEREKLİLİKLERİNE DAİR TEBLİĞ (2013/617/AB) (SGM:2021/14)</w:t>
      </w:r>
      <w:r w:rsidR="00961CF6" w:rsidRPr="006C23A2">
        <w:rPr>
          <w:rFonts w:ascii="Times New Roman" w:hAnsi="Times New Roman" w:cs="Times New Roman"/>
          <w:b/>
          <w:sz w:val="24"/>
          <w:szCs w:val="24"/>
        </w:rPr>
        <w:t>’DE DEĞİŞİKLİK YAPILMASINA DAİR TEBLİĞ (SGM:</w:t>
      </w:r>
      <w:r w:rsidR="00FF1C74" w:rsidRPr="006C23A2">
        <w:rPr>
          <w:rFonts w:ascii="Times New Roman" w:hAnsi="Times New Roman" w:cs="Times New Roman"/>
          <w:b/>
          <w:sz w:val="24"/>
          <w:szCs w:val="24"/>
        </w:rPr>
        <w:t>202</w:t>
      </w:r>
      <w:r w:rsidR="00FF1C74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="00961CF6" w:rsidRPr="006C23A2">
        <w:rPr>
          <w:rFonts w:ascii="Times New Roman" w:hAnsi="Times New Roman" w:cs="Times New Roman"/>
          <w:b/>
          <w:sz w:val="24"/>
          <w:szCs w:val="24"/>
        </w:rPr>
        <w:t>/..</w:t>
      </w:r>
      <w:proofErr w:type="gramEnd"/>
      <w:r w:rsidR="00961CF6" w:rsidRPr="006C23A2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0E3C88FC" w14:textId="77777777" w:rsidR="00F72076" w:rsidRDefault="00F72076" w:rsidP="00881E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6E59D2" w14:textId="7257CCED" w:rsidR="00C25A3D" w:rsidRPr="002A5365" w:rsidRDefault="00961CF6" w:rsidP="00E55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365">
        <w:rPr>
          <w:rFonts w:ascii="Times New Roman" w:hAnsi="Times New Roman" w:cs="Times New Roman"/>
          <w:b/>
          <w:sz w:val="24"/>
          <w:szCs w:val="24"/>
        </w:rPr>
        <w:t>MADDE 1</w:t>
      </w:r>
      <w:r w:rsidR="00F72076" w:rsidRPr="002A5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DBF" w:rsidRPr="002A5365">
        <w:rPr>
          <w:rFonts w:ascii="Times New Roman" w:hAnsi="Times New Roman" w:cs="Times New Roman"/>
          <w:sz w:val="24"/>
          <w:szCs w:val="24"/>
        </w:rPr>
        <w:t>–</w:t>
      </w:r>
      <w:r w:rsidR="00F72076" w:rsidRPr="002A5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DBF" w:rsidRPr="002A5365">
        <w:rPr>
          <w:rFonts w:ascii="Times New Roman" w:hAnsi="Times New Roman" w:cs="Times New Roman"/>
          <w:sz w:val="24"/>
          <w:szCs w:val="24"/>
        </w:rPr>
        <w:t xml:space="preserve">25/3/2021 tarihli ve 31434 </w:t>
      </w:r>
      <w:r w:rsidR="009B6D4E">
        <w:rPr>
          <w:rFonts w:ascii="Times New Roman" w:hAnsi="Times New Roman" w:cs="Times New Roman"/>
          <w:sz w:val="24"/>
          <w:szCs w:val="24"/>
        </w:rPr>
        <w:t>m</w:t>
      </w:r>
      <w:r w:rsidR="00A50DBF" w:rsidRPr="002A5365">
        <w:rPr>
          <w:rFonts w:ascii="Times New Roman" w:hAnsi="Times New Roman" w:cs="Times New Roman"/>
          <w:sz w:val="24"/>
          <w:szCs w:val="24"/>
        </w:rPr>
        <w:t xml:space="preserve">ükerrer sayılı Resmî </w:t>
      </w:r>
      <w:proofErr w:type="spellStart"/>
      <w:r w:rsidR="00A50DBF" w:rsidRPr="002A5365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="00A50DBF" w:rsidRPr="002A5365">
        <w:rPr>
          <w:rFonts w:ascii="Times New Roman" w:hAnsi="Times New Roman" w:cs="Times New Roman"/>
          <w:sz w:val="24"/>
          <w:szCs w:val="24"/>
        </w:rPr>
        <w:t xml:space="preserve"> yayımlanan </w:t>
      </w:r>
      <w:r w:rsidR="002A5365" w:rsidRPr="002A5365">
        <w:rPr>
          <w:rFonts w:ascii="Times New Roman" w:hAnsi="Times New Roman" w:cs="Times New Roman"/>
          <w:sz w:val="24"/>
          <w:szCs w:val="24"/>
        </w:rPr>
        <w:t>Bilgisayarlar ve Bilgisayar Sunucuları İle İlgili Çevreye Duyarlı Tasarım Gerekliliklerine Dair Tebliğ (2013/617/AB) (SGM:2021/14)</w:t>
      </w:r>
      <w:r w:rsidR="00A50DBF" w:rsidRPr="002A5365">
        <w:rPr>
          <w:rFonts w:ascii="Times New Roman" w:hAnsi="Times New Roman" w:cs="Times New Roman"/>
          <w:sz w:val="24"/>
          <w:szCs w:val="24"/>
        </w:rPr>
        <w:t xml:space="preserve">’in </w:t>
      </w:r>
      <w:r w:rsidR="00C25A3D" w:rsidRPr="002A5365">
        <w:rPr>
          <w:rFonts w:ascii="Times New Roman" w:hAnsi="Times New Roman" w:cs="Times New Roman"/>
          <w:sz w:val="24"/>
          <w:szCs w:val="24"/>
        </w:rPr>
        <w:t>EK</w:t>
      </w:r>
      <w:r w:rsidR="004D5470" w:rsidRPr="002A536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81E97" w:rsidRPr="002A5365">
        <w:rPr>
          <w:rFonts w:ascii="Times New Roman" w:hAnsi="Times New Roman" w:cs="Times New Roman"/>
          <w:sz w:val="24"/>
          <w:szCs w:val="24"/>
        </w:rPr>
        <w:t>I</w:t>
      </w:r>
      <w:r w:rsidR="00697C7A" w:rsidRPr="002A5365">
        <w:rPr>
          <w:rFonts w:ascii="Times New Roman" w:hAnsi="Times New Roman" w:cs="Times New Roman"/>
          <w:sz w:val="24"/>
          <w:szCs w:val="24"/>
        </w:rPr>
        <w:t>I</w:t>
      </w:r>
      <w:r w:rsidR="00C25A3D" w:rsidRPr="002A5365">
        <w:rPr>
          <w:rFonts w:ascii="Times New Roman" w:hAnsi="Times New Roman" w:cs="Times New Roman"/>
          <w:sz w:val="24"/>
          <w:szCs w:val="24"/>
        </w:rPr>
        <w:t>’</w:t>
      </w:r>
      <w:r w:rsidR="00697C7A" w:rsidRPr="002A5365">
        <w:rPr>
          <w:rFonts w:ascii="Times New Roman" w:hAnsi="Times New Roman" w:cs="Times New Roman"/>
          <w:sz w:val="24"/>
          <w:szCs w:val="24"/>
        </w:rPr>
        <w:t>s</w:t>
      </w:r>
      <w:r w:rsidR="00881E97" w:rsidRPr="002A5365">
        <w:rPr>
          <w:rFonts w:ascii="Times New Roman" w:hAnsi="Times New Roman" w:cs="Times New Roman"/>
          <w:sz w:val="24"/>
          <w:szCs w:val="24"/>
        </w:rPr>
        <w:t>in</w:t>
      </w:r>
      <w:r w:rsidR="00604E5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604E5D">
        <w:rPr>
          <w:rFonts w:ascii="Times New Roman" w:hAnsi="Times New Roman" w:cs="Times New Roman"/>
          <w:sz w:val="24"/>
          <w:szCs w:val="24"/>
        </w:rPr>
        <w:t xml:space="preserve"> </w:t>
      </w:r>
      <w:r w:rsidR="00697C7A" w:rsidRPr="002A5365">
        <w:rPr>
          <w:rFonts w:ascii="Times New Roman" w:hAnsi="Times New Roman" w:cs="Times New Roman"/>
          <w:sz w:val="24"/>
          <w:szCs w:val="24"/>
        </w:rPr>
        <w:t>1.2.2</w:t>
      </w:r>
      <w:r w:rsidR="00604E5D">
        <w:rPr>
          <w:rFonts w:ascii="Times New Roman" w:hAnsi="Times New Roman" w:cs="Times New Roman"/>
          <w:sz w:val="24"/>
          <w:szCs w:val="24"/>
        </w:rPr>
        <w:t xml:space="preserve"> maddesindeki </w:t>
      </w:r>
      <w:r w:rsidR="00697C7A" w:rsidRPr="002A5365">
        <w:rPr>
          <w:rFonts w:ascii="Times New Roman" w:hAnsi="Times New Roman" w:cs="Times New Roman"/>
          <w:sz w:val="24"/>
          <w:szCs w:val="24"/>
        </w:rPr>
        <w:t>(a) bendi</w:t>
      </w:r>
      <w:r w:rsidR="00881E97" w:rsidRPr="002A5365">
        <w:rPr>
          <w:rFonts w:ascii="Times New Roman" w:hAnsi="Times New Roman" w:cs="Times New Roman"/>
          <w:sz w:val="24"/>
          <w:szCs w:val="24"/>
        </w:rPr>
        <w:t xml:space="preserve"> aşağıdaki şekilde </w:t>
      </w:r>
      <w:r w:rsidR="00C25A3D" w:rsidRPr="002A5365">
        <w:rPr>
          <w:rFonts w:ascii="Times New Roman" w:hAnsi="Times New Roman" w:cs="Times New Roman"/>
          <w:sz w:val="24"/>
          <w:szCs w:val="24"/>
        </w:rPr>
        <w:t>değiştirilmiştir.</w:t>
      </w:r>
    </w:p>
    <w:p w14:paraId="01B78EDA" w14:textId="77777777" w:rsidR="008F4691" w:rsidRDefault="008F4691" w:rsidP="00E55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A53EFF" w14:textId="6D4B6D93" w:rsidR="00070A0C" w:rsidRDefault="00070A0C" w:rsidP="00E55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A6755E">
        <w:rPr>
          <w:rFonts w:ascii="Times New Roman" w:hAnsi="Times New Roman" w:cs="Times New Roman"/>
          <w:sz w:val="24"/>
          <w:szCs w:val="24"/>
        </w:rPr>
        <w:t xml:space="preserve">(a) Bellek: </w:t>
      </w:r>
      <w:r>
        <w:rPr>
          <w:rFonts w:ascii="Times New Roman" w:hAnsi="Times New Roman" w:cs="Times New Roman"/>
          <w:sz w:val="24"/>
          <w:szCs w:val="24"/>
        </w:rPr>
        <w:t xml:space="preserve">Baz alınan bellek başına her GB için 0,4 </w:t>
      </w:r>
      <w:proofErr w:type="spellStart"/>
      <w:r>
        <w:rPr>
          <w:rFonts w:ascii="Times New Roman" w:hAnsi="Times New Roman" w:cs="Times New Roman"/>
          <w:sz w:val="24"/>
          <w:szCs w:val="24"/>
        </w:rPr>
        <w:t>kWh</w:t>
      </w:r>
      <w:proofErr w:type="spellEnd"/>
      <w:r>
        <w:rPr>
          <w:rFonts w:ascii="Times New Roman" w:hAnsi="Times New Roman" w:cs="Times New Roman"/>
          <w:sz w:val="24"/>
          <w:szCs w:val="24"/>
        </w:rPr>
        <w:t>/yıl, burada temel bellek 4 GB”</w:t>
      </w:r>
    </w:p>
    <w:p w14:paraId="1DF26253" w14:textId="4BBF5D84" w:rsidR="00881E97" w:rsidRDefault="00881E97" w:rsidP="00E55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BFBA0" w14:textId="4CE2402E" w:rsidR="00241313" w:rsidRPr="002A5365" w:rsidRDefault="00241313" w:rsidP="00241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365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A5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365">
        <w:rPr>
          <w:rFonts w:ascii="Times New Roman" w:hAnsi="Times New Roman" w:cs="Times New Roman"/>
          <w:sz w:val="24"/>
          <w:szCs w:val="24"/>
        </w:rPr>
        <w:t>–</w:t>
      </w:r>
      <w:r w:rsidRPr="002A53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Aynı Tebliğ</w:t>
      </w:r>
      <w:r w:rsidRPr="002A5365">
        <w:rPr>
          <w:rFonts w:ascii="Times New Roman" w:hAnsi="Times New Roman" w:cs="Times New Roman"/>
          <w:sz w:val="24"/>
          <w:szCs w:val="24"/>
        </w:rPr>
        <w:t>in EK-</w:t>
      </w:r>
      <w:proofErr w:type="spellStart"/>
      <w:r>
        <w:rPr>
          <w:rFonts w:ascii="Times New Roman" w:hAnsi="Times New Roman" w:cs="Times New Roman"/>
          <w:sz w:val="24"/>
          <w:szCs w:val="24"/>
        </w:rPr>
        <w:t>III</w:t>
      </w:r>
      <w:r w:rsidRPr="002A536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ünün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nci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maddesinin yedinci fıkrası</w:t>
      </w:r>
      <w:r w:rsidRPr="002A5365">
        <w:rPr>
          <w:rFonts w:ascii="Times New Roman" w:hAnsi="Times New Roman" w:cs="Times New Roman"/>
          <w:sz w:val="24"/>
          <w:szCs w:val="24"/>
        </w:rPr>
        <w:t xml:space="preserve"> aşağıdaki şekilde değiştirilmiştir.</w:t>
      </w:r>
    </w:p>
    <w:p w14:paraId="72833555" w14:textId="77777777" w:rsidR="00241313" w:rsidRDefault="00241313" w:rsidP="00E55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136F2C" w14:textId="1BD18A75" w:rsidR="00241313" w:rsidRPr="00241313" w:rsidRDefault="00241313" w:rsidP="00E55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241313">
        <w:rPr>
          <w:rFonts w:ascii="Times New Roman" w:hAnsi="Times New Roman" w:cs="Times New Roman"/>
          <w:sz w:val="24"/>
          <w:szCs w:val="24"/>
        </w:rPr>
        <w:t xml:space="preserve">(7) Bakanlık, ilgili tüm bilgileri, bu maddenin </w:t>
      </w:r>
      <w:proofErr w:type="gramStart"/>
      <w:r w:rsidRPr="00241313">
        <w:rPr>
          <w:rFonts w:ascii="Times New Roman" w:hAnsi="Times New Roman" w:cs="Times New Roman"/>
          <w:sz w:val="24"/>
          <w:szCs w:val="24"/>
        </w:rPr>
        <w:t>3 üncü</w:t>
      </w:r>
      <w:proofErr w:type="gramEnd"/>
      <w:r w:rsidRPr="00241313">
        <w:rPr>
          <w:rFonts w:ascii="Times New Roman" w:hAnsi="Times New Roman" w:cs="Times New Roman"/>
          <w:sz w:val="24"/>
          <w:szCs w:val="24"/>
        </w:rPr>
        <w:t xml:space="preserve"> ve 6 </w:t>
      </w:r>
      <w:proofErr w:type="spellStart"/>
      <w:r w:rsidRPr="00241313">
        <w:rPr>
          <w:rFonts w:ascii="Times New Roman" w:hAnsi="Times New Roman" w:cs="Times New Roman"/>
          <w:sz w:val="24"/>
          <w:szCs w:val="24"/>
        </w:rPr>
        <w:t>ncı</w:t>
      </w:r>
      <w:proofErr w:type="spellEnd"/>
      <w:r w:rsidRPr="00241313">
        <w:rPr>
          <w:rFonts w:ascii="Times New Roman" w:hAnsi="Times New Roman" w:cs="Times New Roman"/>
          <w:sz w:val="24"/>
          <w:szCs w:val="24"/>
        </w:rPr>
        <w:t xml:space="preserve"> fıkralarına göre modelin uygunsuzluğuna dair karar alınmasından sonra, Avrupa Komisyonuna ve </w:t>
      </w:r>
      <w:r>
        <w:rPr>
          <w:rFonts w:ascii="Times New Roman" w:hAnsi="Times New Roman" w:cs="Times New Roman"/>
          <w:sz w:val="24"/>
          <w:szCs w:val="24"/>
        </w:rPr>
        <w:t xml:space="preserve">AB </w:t>
      </w:r>
      <w:r w:rsidR="00EB706D">
        <w:rPr>
          <w:rFonts w:ascii="Times New Roman" w:hAnsi="Times New Roman" w:cs="Times New Roman"/>
          <w:sz w:val="24"/>
          <w:szCs w:val="24"/>
        </w:rPr>
        <w:t>ü</w:t>
      </w:r>
      <w:r w:rsidR="00EB706D" w:rsidRPr="00241313">
        <w:rPr>
          <w:rFonts w:ascii="Times New Roman" w:hAnsi="Times New Roman" w:cs="Times New Roman"/>
          <w:sz w:val="24"/>
          <w:szCs w:val="24"/>
        </w:rPr>
        <w:t>ye</w:t>
      </w:r>
      <w:r w:rsidR="00EB706D">
        <w:rPr>
          <w:rFonts w:ascii="Times New Roman" w:hAnsi="Times New Roman" w:cs="Times New Roman"/>
          <w:sz w:val="24"/>
          <w:szCs w:val="24"/>
        </w:rPr>
        <w:t>si</w:t>
      </w:r>
      <w:r w:rsidR="00EB706D" w:rsidRPr="00241313">
        <w:rPr>
          <w:rFonts w:ascii="Times New Roman" w:hAnsi="Times New Roman" w:cs="Times New Roman"/>
          <w:sz w:val="24"/>
          <w:szCs w:val="24"/>
        </w:rPr>
        <w:t xml:space="preserve"> </w:t>
      </w:r>
      <w:r w:rsidR="00EB706D">
        <w:rPr>
          <w:rFonts w:ascii="Times New Roman" w:hAnsi="Times New Roman" w:cs="Times New Roman"/>
          <w:sz w:val="24"/>
          <w:szCs w:val="24"/>
        </w:rPr>
        <w:t>ü</w:t>
      </w:r>
      <w:r w:rsidR="00EB706D" w:rsidRPr="00241313">
        <w:rPr>
          <w:rFonts w:ascii="Times New Roman" w:hAnsi="Times New Roman" w:cs="Times New Roman"/>
          <w:sz w:val="24"/>
          <w:szCs w:val="24"/>
        </w:rPr>
        <w:t xml:space="preserve">lkelerin </w:t>
      </w:r>
      <w:r w:rsidRPr="00241313">
        <w:rPr>
          <w:rFonts w:ascii="Times New Roman" w:hAnsi="Times New Roman" w:cs="Times New Roman"/>
          <w:sz w:val="24"/>
          <w:szCs w:val="24"/>
        </w:rPr>
        <w:t>ilgili otoritelerine gecikmeksizin bilgi verir.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3F5F2C78" w14:textId="77777777" w:rsidR="00241313" w:rsidRDefault="00241313" w:rsidP="00E55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F4B503" w14:textId="235C5CBD" w:rsidR="00F61366" w:rsidRPr="002A5365" w:rsidRDefault="00F61366" w:rsidP="00E55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365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241313">
        <w:rPr>
          <w:rFonts w:ascii="Times New Roman" w:hAnsi="Times New Roman" w:cs="Times New Roman"/>
          <w:b/>
          <w:sz w:val="24"/>
          <w:szCs w:val="24"/>
        </w:rPr>
        <w:t>3</w:t>
      </w:r>
      <w:r w:rsidR="00241313" w:rsidRPr="002A5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365">
        <w:rPr>
          <w:rFonts w:ascii="Times New Roman" w:hAnsi="Times New Roman" w:cs="Times New Roman"/>
          <w:sz w:val="24"/>
          <w:szCs w:val="24"/>
        </w:rPr>
        <w:t>–</w:t>
      </w:r>
      <w:r w:rsidRPr="002A5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774">
        <w:rPr>
          <w:rFonts w:ascii="Times New Roman" w:hAnsi="Times New Roman" w:cs="Times New Roman"/>
          <w:sz w:val="24"/>
          <w:szCs w:val="24"/>
        </w:rPr>
        <w:t>Aynı Tebliğ</w:t>
      </w:r>
      <w:r w:rsidRPr="002A5365">
        <w:rPr>
          <w:rFonts w:ascii="Times New Roman" w:hAnsi="Times New Roman" w:cs="Times New Roman"/>
          <w:sz w:val="24"/>
          <w:szCs w:val="24"/>
        </w:rPr>
        <w:t>in EK-</w:t>
      </w:r>
      <w:proofErr w:type="spellStart"/>
      <w:r w:rsidRPr="002A5365">
        <w:rPr>
          <w:rFonts w:ascii="Times New Roman" w:hAnsi="Times New Roman" w:cs="Times New Roman"/>
          <w:sz w:val="24"/>
          <w:szCs w:val="24"/>
        </w:rPr>
        <w:t>I</w:t>
      </w:r>
      <w:r w:rsidR="00535C3F">
        <w:rPr>
          <w:rFonts w:ascii="Times New Roman" w:hAnsi="Times New Roman" w:cs="Times New Roman"/>
          <w:sz w:val="24"/>
          <w:szCs w:val="24"/>
        </w:rPr>
        <w:t>V</w:t>
      </w:r>
      <w:r w:rsidRPr="002A5365">
        <w:rPr>
          <w:rFonts w:ascii="Times New Roman" w:hAnsi="Times New Roman" w:cs="Times New Roman"/>
          <w:sz w:val="24"/>
          <w:szCs w:val="24"/>
        </w:rPr>
        <w:t>’</w:t>
      </w:r>
      <w:r w:rsidR="00535C3F">
        <w:rPr>
          <w:rFonts w:ascii="Times New Roman" w:hAnsi="Times New Roman" w:cs="Times New Roman"/>
          <w:sz w:val="24"/>
          <w:szCs w:val="24"/>
        </w:rPr>
        <w:t>ünü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365">
        <w:rPr>
          <w:rFonts w:ascii="Times New Roman" w:hAnsi="Times New Roman" w:cs="Times New Roman"/>
          <w:sz w:val="24"/>
          <w:szCs w:val="24"/>
        </w:rPr>
        <w:t>1</w:t>
      </w:r>
      <w:r w:rsidR="00BB6C93">
        <w:rPr>
          <w:rFonts w:ascii="Times New Roman" w:hAnsi="Times New Roman" w:cs="Times New Roman"/>
          <w:sz w:val="24"/>
          <w:szCs w:val="24"/>
        </w:rPr>
        <w:t xml:space="preserve"> inci</w:t>
      </w:r>
      <w:r>
        <w:rPr>
          <w:rFonts w:ascii="Times New Roman" w:hAnsi="Times New Roman" w:cs="Times New Roman"/>
          <w:sz w:val="24"/>
          <w:szCs w:val="24"/>
        </w:rPr>
        <w:t xml:space="preserve"> maddesi</w:t>
      </w:r>
      <w:r w:rsidRPr="002A5365">
        <w:rPr>
          <w:rFonts w:ascii="Times New Roman" w:hAnsi="Times New Roman" w:cs="Times New Roman"/>
          <w:sz w:val="24"/>
          <w:szCs w:val="24"/>
        </w:rPr>
        <w:t xml:space="preserve"> aşağıdaki şekilde değiştirilmiştir.</w:t>
      </w:r>
    </w:p>
    <w:p w14:paraId="323FD425" w14:textId="77777777" w:rsidR="00BB6C93" w:rsidRDefault="00BB6C93" w:rsidP="00E55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735E48" w14:textId="26B5FD14" w:rsidR="00F61366" w:rsidRDefault="00535C3F" w:rsidP="00E55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“1. Enerji İle İlgili Ürünlerin </w:t>
      </w:r>
      <w:r w:rsidR="001F7147">
        <w:rPr>
          <w:rFonts w:ascii="Times New Roman" w:hAnsi="Times New Roman" w:cs="Times New Roman"/>
          <w:sz w:val="24"/>
          <w:szCs w:val="24"/>
        </w:rPr>
        <w:t xml:space="preserve">Çevreye Duyarlı </w:t>
      </w:r>
      <w:r>
        <w:rPr>
          <w:rFonts w:ascii="Times New Roman" w:hAnsi="Times New Roman" w:cs="Times New Roman"/>
          <w:sz w:val="24"/>
          <w:szCs w:val="24"/>
        </w:rPr>
        <w:t>Tasarımına İlişkin Yönetmeliğin Ek-</w:t>
      </w:r>
      <w:proofErr w:type="spellStart"/>
      <w:r>
        <w:rPr>
          <w:rFonts w:ascii="Times New Roman" w:hAnsi="Times New Roman" w:cs="Times New Roman"/>
          <w:sz w:val="24"/>
          <w:szCs w:val="24"/>
        </w:rPr>
        <w:t>I’inin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3 üncü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Bölümünün 2</w:t>
      </w:r>
      <w:r w:rsidR="00517B33">
        <w:rPr>
          <w:rFonts w:ascii="Times New Roman" w:hAnsi="Times New Roman" w:cs="Times New Roman"/>
          <w:sz w:val="24"/>
          <w:szCs w:val="24"/>
        </w:rPr>
        <w:t>, 3 ve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B33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nc</w:t>
      </w:r>
      <w:r w:rsidR="00517B33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 xml:space="preserve"> maddesi için aşağıdaki gösterge niteliğindeki ölçütler belirlenmiştir</w:t>
      </w:r>
      <w:r w:rsidR="00AB18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6BF9C63" w14:textId="77777777" w:rsidR="00BB6C93" w:rsidRDefault="00BB6C93" w:rsidP="00E55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6D3C31" w14:textId="27E2F3AA" w:rsidR="00C25A3D" w:rsidRPr="00C25A3D" w:rsidRDefault="00C25A3D" w:rsidP="00E55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A3D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241313">
        <w:rPr>
          <w:rFonts w:ascii="Times New Roman" w:hAnsi="Times New Roman" w:cs="Times New Roman"/>
          <w:b/>
          <w:sz w:val="24"/>
          <w:szCs w:val="24"/>
        </w:rPr>
        <w:t>4</w:t>
      </w:r>
      <w:r w:rsidR="00241313" w:rsidRPr="00C25A3D">
        <w:rPr>
          <w:rFonts w:ascii="Times New Roman" w:hAnsi="Times New Roman" w:cs="Times New Roman"/>
          <w:sz w:val="24"/>
          <w:szCs w:val="24"/>
        </w:rPr>
        <w:t xml:space="preserve"> </w:t>
      </w:r>
      <w:r w:rsidRPr="00C25A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A3D">
        <w:rPr>
          <w:rFonts w:ascii="Times New Roman" w:hAnsi="Times New Roman" w:cs="Times New Roman"/>
          <w:sz w:val="24"/>
          <w:szCs w:val="24"/>
        </w:rPr>
        <w:t>Bu Tebliğ yayımı tarihinde yürürlüğe girer.</w:t>
      </w:r>
    </w:p>
    <w:p w14:paraId="25AAEC55" w14:textId="77777777" w:rsidR="00C25A3D" w:rsidRPr="00C25A3D" w:rsidRDefault="00C25A3D" w:rsidP="00E55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49EB8" w14:textId="508A18D4" w:rsidR="00C25A3D" w:rsidRDefault="00C25A3D" w:rsidP="00E55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A3D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241313">
        <w:rPr>
          <w:rFonts w:ascii="Times New Roman" w:hAnsi="Times New Roman" w:cs="Times New Roman"/>
          <w:b/>
          <w:sz w:val="24"/>
          <w:szCs w:val="24"/>
        </w:rPr>
        <w:t>5</w:t>
      </w:r>
      <w:r w:rsidR="00241313" w:rsidRPr="00C25A3D">
        <w:rPr>
          <w:rFonts w:ascii="Times New Roman" w:hAnsi="Times New Roman" w:cs="Times New Roman"/>
          <w:sz w:val="24"/>
          <w:szCs w:val="24"/>
        </w:rPr>
        <w:t xml:space="preserve"> </w:t>
      </w:r>
      <w:r w:rsidRPr="00C25A3D">
        <w:rPr>
          <w:rFonts w:ascii="Times New Roman" w:hAnsi="Times New Roman" w:cs="Times New Roman"/>
          <w:sz w:val="24"/>
          <w:szCs w:val="24"/>
        </w:rPr>
        <w:t>– Bu Tebliğ hükümlerini Sanayi ve Teknoloji Bakanı yürütür.</w:t>
      </w:r>
    </w:p>
    <w:p w14:paraId="4D36B94F" w14:textId="21F99C2B" w:rsidR="004D5470" w:rsidRDefault="004D5470" w:rsidP="0088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8D896" w14:textId="77777777" w:rsidR="00931FD3" w:rsidRDefault="00931FD3" w:rsidP="0088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491"/>
        <w:gridCol w:w="3600"/>
      </w:tblGrid>
      <w:tr w:rsidR="00931FD3" w:rsidRPr="004D4D1D" w14:paraId="617604A9" w14:textId="77777777" w:rsidTr="00F97D4D">
        <w:trPr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02DA4" w14:textId="77777777" w:rsidR="00931FD3" w:rsidRPr="004D4D1D" w:rsidRDefault="00931FD3" w:rsidP="00881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3C8AA" w14:textId="3C014562" w:rsidR="00931FD3" w:rsidRPr="004D4D1D" w:rsidRDefault="00931FD3" w:rsidP="00881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Teb</w:t>
            </w:r>
            <w:r w:rsidRPr="004D4D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liğin Yayımlandığı Resmî Gazete’nin</w:t>
            </w:r>
          </w:p>
        </w:tc>
      </w:tr>
      <w:tr w:rsidR="00931FD3" w:rsidRPr="004D4D1D" w14:paraId="63871141" w14:textId="77777777" w:rsidTr="00F97D4D">
        <w:trPr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DBE9C" w14:textId="77777777" w:rsidR="00931FD3" w:rsidRPr="004D4D1D" w:rsidRDefault="00931FD3" w:rsidP="00881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619C6" w14:textId="77777777" w:rsidR="00931FD3" w:rsidRPr="004D4D1D" w:rsidRDefault="00931FD3" w:rsidP="00881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D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Tarihi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79621" w14:textId="77777777" w:rsidR="00931FD3" w:rsidRPr="004D4D1D" w:rsidRDefault="00931FD3" w:rsidP="00881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D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Sayısı</w:t>
            </w:r>
          </w:p>
        </w:tc>
      </w:tr>
      <w:tr w:rsidR="00931FD3" w:rsidRPr="004D4D1D" w14:paraId="48A0B52F" w14:textId="77777777" w:rsidTr="00F97D4D">
        <w:trPr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DDD54" w14:textId="77777777" w:rsidR="00931FD3" w:rsidRPr="004D4D1D" w:rsidRDefault="00931FD3" w:rsidP="00881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0BCE0" w14:textId="346E8F3C" w:rsidR="00931FD3" w:rsidRPr="004D4D1D" w:rsidRDefault="00931FD3" w:rsidP="00881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DBF">
              <w:rPr>
                <w:rFonts w:ascii="Times New Roman" w:hAnsi="Times New Roman" w:cs="Times New Roman"/>
                <w:sz w:val="24"/>
                <w:szCs w:val="24"/>
              </w:rPr>
              <w:t>25/3/2021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AC3A8" w14:textId="79E2A113" w:rsidR="00931FD3" w:rsidRPr="004D4D1D" w:rsidRDefault="00931FD3" w:rsidP="00881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DBF">
              <w:rPr>
                <w:rFonts w:ascii="Times New Roman" w:hAnsi="Times New Roman" w:cs="Times New Roman"/>
                <w:sz w:val="24"/>
                <w:szCs w:val="24"/>
              </w:rPr>
              <w:t>31434 (Mükerrer)</w:t>
            </w:r>
          </w:p>
        </w:tc>
      </w:tr>
      <w:tr w:rsidR="00931FD3" w:rsidRPr="004D4D1D" w14:paraId="4296AADB" w14:textId="77777777" w:rsidTr="00F97D4D">
        <w:trPr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3ABE8" w14:textId="77777777" w:rsidR="00931FD3" w:rsidRPr="004D4D1D" w:rsidRDefault="00931FD3" w:rsidP="00881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6C956" w14:textId="77777777" w:rsidR="00931FD3" w:rsidRPr="004D4D1D" w:rsidRDefault="00931FD3" w:rsidP="00881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D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Yönetmelikte Değişiklik Yapan Yönetmeliklerin Yayımlandığı Resmî Gazetelerin</w:t>
            </w:r>
          </w:p>
        </w:tc>
      </w:tr>
      <w:tr w:rsidR="00931FD3" w:rsidRPr="004D4D1D" w14:paraId="63DA6874" w14:textId="77777777" w:rsidTr="00F97D4D">
        <w:trPr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55965" w14:textId="77777777" w:rsidR="00931FD3" w:rsidRPr="004D4D1D" w:rsidRDefault="00931FD3" w:rsidP="00881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33642" w14:textId="77777777" w:rsidR="00931FD3" w:rsidRPr="004D4D1D" w:rsidRDefault="00931FD3" w:rsidP="00881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D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Tarihi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54F27" w14:textId="77777777" w:rsidR="00931FD3" w:rsidRPr="004D4D1D" w:rsidRDefault="00931FD3" w:rsidP="00881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D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Sayısı</w:t>
            </w:r>
          </w:p>
        </w:tc>
      </w:tr>
      <w:tr w:rsidR="00931FD3" w:rsidRPr="004D4D1D" w14:paraId="066B464F" w14:textId="77777777" w:rsidTr="00931FD3">
        <w:trPr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60973" w14:textId="77777777" w:rsidR="00931FD3" w:rsidRPr="004D4D1D" w:rsidRDefault="00931FD3" w:rsidP="00881E97">
            <w:pPr>
              <w:spacing w:after="0" w:line="240" w:lineRule="auto"/>
              <w:ind w:left="397" w:hanging="3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55C6A" w14:textId="6D885389" w:rsidR="00931FD3" w:rsidRPr="004D4D1D" w:rsidRDefault="00931FD3" w:rsidP="00881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72DF7" w14:textId="064A5AC1" w:rsidR="00931FD3" w:rsidRPr="004D4D1D" w:rsidRDefault="00931FD3" w:rsidP="00881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A0DB915" w14:textId="03E5B4EA" w:rsidR="004D5470" w:rsidRDefault="004D5470" w:rsidP="0088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A1814" w14:textId="015A6B0C" w:rsidR="00914AD2" w:rsidRDefault="00914AD2" w:rsidP="0088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94C2F" w14:textId="397C499E" w:rsidR="00914AD2" w:rsidRDefault="00914AD2" w:rsidP="0088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10D9E" w14:textId="3F145179" w:rsidR="00914AD2" w:rsidRDefault="00914AD2" w:rsidP="0088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6582A" w14:textId="01F1087F" w:rsidR="00914AD2" w:rsidRDefault="00914AD2" w:rsidP="0088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F9D52" w14:textId="1BA31A93" w:rsidR="00914AD2" w:rsidRDefault="00914AD2" w:rsidP="0088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F4454" w14:textId="252D3CEF" w:rsidR="00914AD2" w:rsidRDefault="00914AD2" w:rsidP="0088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75E50" w14:textId="0B39F377" w:rsidR="00914AD2" w:rsidRDefault="00914AD2" w:rsidP="0088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3DCBE2" w14:textId="62C38B05" w:rsidR="00914AD2" w:rsidRDefault="00914AD2" w:rsidP="0088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92A91" w14:textId="5E7D5967" w:rsidR="00914AD2" w:rsidRDefault="00914AD2" w:rsidP="0088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BB51D" w14:textId="4CBFD434" w:rsidR="006C3820" w:rsidRDefault="006C3820" w:rsidP="0088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CB158" w14:textId="116C70BC" w:rsidR="006C3820" w:rsidRDefault="006C3820" w:rsidP="0088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E11AC" w14:textId="77777777" w:rsidR="00914AD2" w:rsidRDefault="00914AD2" w:rsidP="00914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KARŞILAŞTIRMA CETVELİ</w:t>
      </w:r>
    </w:p>
    <w:p w14:paraId="04C8AE88" w14:textId="77777777" w:rsidR="00914AD2" w:rsidRDefault="00914AD2" w:rsidP="00914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918" w:type="dxa"/>
        <w:tblLayout w:type="fixed"/>
        <w:tblLook w:val="04A0" w:firstRow="1" w:lastRow="0" w:firstColumn="1" w:lastColumn="0" w:noHBand="0" w:noVBand="1"/>
      </w:tblPr>
      <w:tblGrid>
        <w:gridCol w:w="4815"/>
        <w:gridCol w:w="5103"/>
      </w:tblGrid>
      <w:tr w:rsidR="00914AD2" w14:paraId="72936EF7" w14:textId="77777777" w:rsidTr="00914AD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52E3" w14:textId="43DDA43B" w:rsidR="00914AD2" w:rsidRDefault="009D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071">
              <w:rPr>
                <w:rFonts w:ascii="Times New Roman" w:hAnsi="Times New Roman" w:cs="Times New Roman"/>
                <w:b/>
                <w:szCs w:val="24"/>
              </w:rPr>
              <w:t>BİLGİSAYARLAR VE BİLGİSAYAR SUNUCULARI İLE İLGİLİ ÇEVREYE DUYARLI TASARIM GEREKLİLİKLERİNE DAİR TEBLİĞ (2013/617/AB) (SGM:2021/14)</w:t>
            </w:r>
          </w:p>
          <w:p w14:paraId="2F47FEB8" w14:textId="77777777" w:rsidR="00914AD2" w:rsidRPr="006C3820" w:rsidRDefault="00914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803A471" w14:textId="71286E8C" w:rsidR="00914AD2" w:rsidRPr="006C3820" w:rsidRDefault="00914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725F482" w14:textId="64522D27" w:rsidR="006C3820" w:rsidRDefault="006C3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9B2528" w14:textId="6EC72202" w:rsidR="006C3820" w:rsidRDefault="006C3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870A7C0" w14:textId="77777777" w:rsidR="00151FE9" w:rsidRDefault="00151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42D0749" w14:textId="70237934" w:rsidR="006C3820" w:rsidRDefault="006C3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BEDA4BF" w14:textId="59DADD5E" w:rsidR="00604E5D" w:rsidRPr="006C3820" w:rsidRDefault="00604E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1318948" w14:textId="77777777" w:rsidR="006C3820" w:rsidRPr="006C3820" w:rsidRDefault="006C3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EC88DD2" w14:textId="050AFEE9" w:rsidR="00914AD2" w:rsidRPr="006C3820" w:rsidRDefault="00914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498296B" w14:textId="5CE75175" w:rsidR="00241313" w:rsidRDefault="001E2225" w:rsidP="001E22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820">
              <w:rPr>
                <w:rFonts w:ascii="Times New Roman" w:hAnsi="Times New Roman" w:cs="Times New Roman"/>
              </w:rPr>
              <w:t xml:space="preserve">(a) Bellek: Baz alınan bellek başına her GB için </w:t>
            </w:r>
            <w:r w:rsidRPr="008D36EA">
              <w:rPr>
                <w:rFonts w:ascii="Times New Roman" w:hAnsi="Times New Roman" w:cs="Times New Roman"/>
                <w:b/>
                <w:strike/>
              </w:rPr>
              <w:t>1</w:t>
            </w:r>
            <w:r w:rsidRPr="006C3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820">
              <w:rPr>
                <w:rFonts w:ascii="Times New Roman" w:hAnsi="Times New Roman" w:cs="Times New Roman"/>
              </w:rPr>
              <w:t>kWh</w:t>
            </w:r>
            <w:proofErr w:type="spellEnd"/>
            <w:r w:rsidRPr="006C3820">
              <w:rPr>
                <w:rFonts w:ascii="Times New Roman" w:hAnsi="Times New Roman" w:cs="Times New Roman"/>
              </w:rPr>
              <w:t xml:space="preserve">/yıl, burada temel bellek </w:t>
            </w:r>
            <w:r w:rsidRPr="008D36EA">
              <w:rPr>
                <w:rFonts w:ascii="Times New Roman" w:hAnsi="Times New Roman" w:cs="Times New Roman"/>
                <w:b/>
                <w:strike/>
              </w:rPr>
              <w:t>2 GB (kategori A, B ve C bilgisayarlar için) ve 4 GB (kategori D bilgisayarlar için)</w:t>
            </w:r>
            <w:r w:rsidR="006369A3" w:rsidRPr="008D36EA">
              <w:rPr>
                <w:rFonts w:ascii="Times New Roman" w:hAnsi="Times New Roman" w:cs="Times New Roman"/>
                <w:b/>
                <w:strike/>
              </w:rPr>
              <w:t>,</w:t>
            </w:r>
          </w:p>
          <w:p w14:paraId="409A2BBB" w14:textId="758C6E6F" w:rsidR="00241313" w:rsidRDefault="00241313" w:rsidP="001E2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759FCC" w14:textId="6680182B" w:rsidR="00241313" w:rsidRDefault="00241313" w:rsidP="001E2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2C1943" w14:textId="77777777" w:rsidR="00241313" w:rsidRPr="006C3820" w:rsidRDefault="00241313" w:rsidP="001E2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0F04E0" w14:textId="22BEA7E9" w:rsidR="00241313" w:rsidRPr="002A3D24" w:rsidRDefault="00241313" w:rsidP="0024131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A3D24">
              <w:rPr>
                <w:rFonts w:ascii="Times New Roman" w:hAnsi="Times New Roman" w:cs="Times New Roman"/>
                <w:szCs w:val="24"/>
              </w:rPr>
              <w:t xml:space="preserve">“(7) Bakanlık, ilgili tüm bilgileri, bu maddenin </w:t>
            </w:r>
            <w:proofErr w:type="gramStart"/>
            <w:r w:rsidRPr="002A3D24">
              <w:rPr>
                <w:rFonts w:ascii="Times New Roman" w:hAnsi="Times New Roman" w:cs="Times New Roman"/>
                <w:szCs w:val="24"/>
              </w:rPr>
              <w:t>3 üncü</w:t>
            </w:r>
            <w:proofErr w:type="gramEnd"/>
            <w:r w:rsidRPr="002A3D24">
              <w:rPr>
                <w:rFonts w:ascii="Times New Roman" w:hAnsi="Times New Roman" w:cs="Times New Roman"/>
                <w:szCs w:val="24"/>
              </w:rPr>
              <w:t xml:space="preserve"> ve 6 </w:t>
            </w:r>
            <w:proofErr w:type="spellStart"/>
            <w:r w:rsidRPr="002A3D24">
              <w:rPr>
                <w:rFonts w:ascii="Times New Roman" w:hAnsi="Times New Roman" w:cs="Times New Roman"/>
                <w:szCs w:val="24"/>
              </w:rPr>
              <w:t>ncı</w:t>
            </w:r>
            <w:proofErr w:type="spellEnd"/>
            <w:r w:rsidRPr="002A3D24">
              <w:rPr>
                <w:rFonts w:ascii="Times New Roman" w:hAnsi="Times New Roman" w:cs="Times New Roman"/>
                <w:szCs w:val="24"/>
              </w:rPr>
              <w:t xml:space="preserve"> fıkralarına göre modelin uygunsuzluğuna dair karar alınmasından sonra, Avrupa Komisyonuna ve Üye Ülkelerin ilgili otoritelerine gecikmeksizin bilgi verir.”</w:t>
            </w:r>
          </w:p>
          <w:p w14:paraId="05E92EC9" w14:textId="5DB48FD6" w:rsidR="00241313" w:rsidRDefault="00241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EF522" w14:textId="073C6C6A" w:rsidR="00241313" w:rsidRDefault="00241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7DF06" w14:textId="77777777" w:rsidR="00241313" w:rsidRDefault="00241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8A33F" w14:textId="43D09CC4" w:rsidR="00792BA3" w:rsidRDefault="00792BA3" w:rsidP="00792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E6C">
              <w:rPr>
                <w:rFonts w:ascii="Times New Roman" w:hAnsi="Times New Roman" w:cs="Times New Roman"/>
              </w:rPr>
              <w:t>1. Enerji İle İlgili Ürünlerin Tasarımına İlişkin Yönetmeliğin Ek-</w:t>
            </w:r>
            <w:proofErr w:type="spellStart"/>
            <w:r w:rsidRPr="00D96E6C">
              <w:rPr>
                <w:rFonts w:ascii="Times New Roman" w:hAnsi="Times New Roman" w:cs="Times New Roman"/>
              </w:rPr>
              <w:t>I’inin</w:t>
            </w:r>
            <w:proofErr w:type="spellEnd"/>
            <w:r w:rsidRPr="00D96E6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96E6C">
              <w:rPr>
                <w:rFonts w:ascii="Times New Roman" w:hAnsi="Times New Roman" w:cs="Times New Roman"/>
              </w:rPr>
              <w:t>3 üncü</w:t>
            </w:r>
            <w:proofErr w:type="gramEnd"/>
            <w:r w:rsidRPr="00D96E6C">
              <w:rPr>
                <w:rFonts w:ascii="Times New Roman" w:hAnsi="Times New Roman" w:cs="Times New Roman"/>
              </w:rPr>
              <w:t xml:space="preserve"> Bölümünün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2E1">
              <w:rPr>
                <w:rFonts w:ascii="Times New Roman" w:hAnsi="Times New Roman" w:cs="Times New Roman"/>
                <w:b/>
                <w:strike/>
              </w:rPr>
              <w:t>inci</w:t>
            </w:r>
            <w:r w:rsidRPr="00D96E6C">
              <w:rPr>
                <w:rFonts w:ascii="Times New Roman" w:hAnsi="Times New Roman" w:cs="Times New Roman"/>
              </w:rPr>
              <w:t xml:space="preserve"> maddesi için aşağıdaki gösterge niteliğindeki ölçütler belirlenmiştir.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06B3" w14:textId="2201E55B" w:rsidR="009D5071" w:rsidRPr="009D5071" w:rsidRDefault="009D5071" w:rsidP="009D5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5071">
              <w:rPr>
                <w:rFonts w:ascii="Times New Roman" w:hAnsi="Times New Roman" w:cs="Times New Roman"/>
                <w:b/>
              </w:rPr>
              <w:t>BİLGİSAYARLAR VE BİLGİSAYAR SUNUCULARI İLE İLGİLİ ÇEVREYE DUYARLI TASARIM GEREKLİLİKLERİNE DAİR TEBLİĞ (2013/617/AB) (SGM:2021/14)’DE DEĞİŞİKLİK YAPILMASINA DAİR TEBLİĞ (SGM:</w:t>
            </w:r>
            <w:r w:rsidR="00FF1C74" w:rsidRPr="009D5071">
              <w:rPr>
                <w:rFonts w:ascii="Times New Roman" w:hAnsi="Times New Roman" w:cs="Times New Roman"/>
                <w:b/>
              </w:rPr>
              <w:t>202</w:t>
            </w:r>
            <w:r w:rsidR="00FF1C74">
              <w:rPr>
                <w:rFonts w:ascii="Times New Roman" w:hAnsi="Times New Roman" w:cs="Times New Roman"/>
                <w:b/>
              </w:rPr>
              <w:t>2</w:t>
            </w:r>
            <w:bookmarkStart w:id="0" w:name="_GoBack"/>
            <w:bookmarkEnd w:id="0"/>
            <w:r w:rsidRPr="009D5071">
              <w:rPr>
                <w:rFonts w:ascii="Times New Roman" w:hAnsi="Times New Roman" w:cs="Times New Roman"/>
                <w:b/>
              </w:rPr>
              <w:t xml:space="preserve">/..) </w:t>
            </w:r>
          </w:p>
          <w:p w14:paraId="5457CB21" w14:textId="77777777" w:rsidR="009D5071" w:rsidRPr="009D5071" w:rsidRDefault="009D5071" w:rsidP="009D50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718A37B" w14:textId="36BA9B50" w:rsidR="009D5071" w:rsidRDefault="009D5071" w:rsidP="009D50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071">
              <w:rPr>
                <w:rFonts w:ascii="Times New Roman" w:hAnsi="Times New Roman" w:cs="Times New Roman"/>
                <w:b/>
              </w:rPr>
              <w:t xml:space="preserve">MADDE 1 </w:t>
            </w:r>
            <w:r w:rsidRPr="009D5071">
              <w:rPr>
                <w:rFonts w:ascii="Times New Roman" w:hAnsi="Times New Roman" w:cs="Times New Roman"/>
              </w:rPr>
              <w:t>–</w:t>
            </w:r>
            <w:r w:rsidRPr="009D5071">
              <w:rPr>
                <w:rFonts w:ascii="Times New Roman" w:hAnsi="Times New Roman" w:cs="Times New Roman"/>
                <w:b/>
              </w:rPr>
              <w:t xml:space="preserve"> </w:t>
            </w:r>
            <w:r w:rsidRPr="009D5071">
              <w:rPr>
                <w:rFonts w:ascii="Times New Roman" w:hAnsi="Times New Roman" w:cs="Times New Roman"/>
              </w:rPr>
              <w:t xml:space="preserve">25/3/2021 tarihli ve 31434 </w:t>
            </w:r>
            <w:r w:rsidR="009B6D4E">
              <w:rPr>
                <w:rFonts w:ascii="Times New Roman" w:hAnsi="Times New Roman" w:cs="Times New Roman"/>
              </w:rPr>
              <w:t>m</w:t>
            </w:r>
            <w:r w:rsidRPr="009D5071">
              <w:rPr>
                <w:rFonts w:ascii="Times New Roman" w:hAnsi="Times New Roman" w:cs="Times New Roman"/>
              </w:rPr>
              <w:t xml:space="preserve">ükerrer sayılı Resmî </w:t>
            </w:r>
            <w:proofErr w:type="spellStart"/>
            <w:r w:rsidRPr="009D5071">
              <w:rPr>
                <w:rFonts w:ascii="Times New Roman" w:hAnsi="Times New Roman" w:cs="Times New Roman"/>
              </w:rPr>
              <w:t>Gazete’de</w:t>
            </w:r>
            <w:proofErr w:type="spellEnd"/>
            <w:r w:rsidRPr="009D5071">
              <w:rPr>
                <w:rFonts w:ascii="Times New Roman" w:hAnsi="Times New Roman" w:cs="Times New Roman"/>
              </w:rPr>
              <w:t xml:space="preserve"> yayımlanan Bilgisayarlar ve Bilgisayar Sunucuları İle İlgili Çevreye Duyarlı Tasarım Gerekliliklerine Dair Tebliğ (2013/617/AB) (SGM:2021/14)’in </w:t>
            </w:r>
            <w:r w:rsidR="00604E5D" w:rsidRPr="00604E5D">
              <w:rPr>
                <w:rFonts w:ascii="Times New Roman" w:hAnsi="Times New Roman" w:cs="Times New Roman"/>
              </w:rPr>
              <w:t>EK-</w:t>
            </w:r>
            <w:proofErr w:type="spellStart"/>
            <w:r w:rsidR="00604E5D" w:rsidRPr="00604E5D">
              <w:rPr>
                <w:rFonts w:ascii="Times New Roman" w:hAnsi="Times New Roman" w:cs="Times New Roman"/>
              </w:rPr>
              <w:t>II’sinin</w:t>
            </w:r>
            <w:proofErr w:type="spellEnd"/>
            <w:r w:rsidR="00604E5D" w:rsidRPr="00604E5D">
              <w:rPr>
                <w:rFonts w:ascii="Times New Roman" w:hAnsi="Times New Roman" w:cs="Times New Roman"/>
              </w:rPr>
              <w:t xml:space="preserve"> 1.2.2 maddesindeki (a) bendi aşağıdaki şekilde değiştirilmiştir</w:t>
            </w:r>
            <w:r w:rsidRPr="009D5071">
              <w:rPr>
                <w:rFonts w:ascii="Times New Roman" w:hAnsi="Times New Roman" w:cs="Times New Roman"/>
              </w:rPr>
              <w:t>.</w:t>
            </w:r>
          </w:p>
          <w:p w14:paraId="57E7BBFB" w14:textId="77777777" w:rsidR="00604E5D" w:rsidRPr="009D5071" w:rsidRDefault="00604E5D" w:rsidP="009D50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446E24" w14:textId="77777777" w:rsidR="009D5071" w:rsidRPr="009D5071" w:rsidRDefault="009D5071" w:rsidP="009D50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071">
              <w:rPr>
                <w:rFonts w:ascii="Times New Roman" w:hAnsi="Times New Roman" w:cs="Times New Roman"/>
              </w:rPr>
              <w:t xml:space="preserve">“(a) Bellek: Baz alınan bellek başına her GB için </w:t>
            </w:r>
            <w:r w:rsidRPr="008D36EA">
              <w:rPr>
                <w:rFonts w:ascii="Times New Roman" w:hAnsi="Times New Roman" w:cs="Times New Roman"/>
                <w:b/>
                <w:u w:val="single"/>
              </w:rPr>
              <w:t>0,4</w:t>
            </w:r>
            <w:r w:rsidRPr="009D50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5071">
              <w:rPr>
                <w:rFonts w:ascii="Times New Roman" w:hAnsi="Times New Roman" w:cs="Times New Roman"/>
              </w:rPr>
              <w:t>kWh</w:t>
            </w:r>
            <w:proofErr w:type="spellEnd"/>
            <w:r w:rsidRPr="009D5071">
              <w:rPr>
                <w:rFonts w:ascii="Times New Roman" w:hAnsi="Times New Roman" w:cs="Times New Roman"/>
              </w:rPr>
              <w:t xml:space="preserve">/yıl, burada temel bellek </w:t>
            </w:r>
            <w:r w:rsidRPr="008D36EA">
              <w:rPr>
                <w:rFonts w:ascii="Times New Roman" w:hAnsi="Times New Roman" w:cs="Times New Roman"/>
                <w:b/>
                <w:u w:val="single"/>
              </w:rPr>
              <w:t>4 GB</w:t>
            </w:r>
            <w:r w:rsidRPr="009D5071">
              <w:rPr>
                <w:rFonts w:ascii="Times New Roman" w:hAnsi="Times New Roman" w:cs="Times New Roman"/>
              </w:rPr>
              <w:t>”</w:t>
            </w:r>
          </w:p>
          <w:p w14:paraId="3742275B" w14:textId="578B2A9F" w:rsidR="009D5071" w:rsidRDefault="009D5071" w:rsidP="009D50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EEF30D" w14:textId="39EEF2AB" w:rsidR="004C12CC" w:rsidRPr="00D96E6C" w:rsidRDefault="004C12CC" w:rsidP="009D50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260EC3" w14:textId="77777777" w:rsidR="00241313" w:rsidRDefault="00241313" w:rsidP="0024131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41313">
              <w:rPr>
                <w:rFonts w:ascii="Times New Roman" w:hAnsi="Times New Roman" w:cs="Times New Roman"/>
                <w:b/>
                <w:szCs w:val="24"/>
              </w:rPr>
              <w:t xml:space="preserve">MADDE 2 </w:t>
            </w:r>
            <w:r w:rsidRPr="00241313">
              <w:rPr>
                <w:rFonts w:ascii="Times New Roman" w:hAnsi="Times New Roman" w:cs="Times New Roman"/>
                <w:szCs w:val="24"/>
              </w:rPr>
              <w:t>–</w:t>
            </w:r>
            <w:r w:rsidRPr="0024131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241313">
              <w:rPr>
                <w:rFonts w:ascii="Times New Roman" w:hAnsi="Times New Roman" w:cs="Times New Roman"/>
                <w:szCs w:val="24"/>
              </w:rPr>
              <w:t>Aynı Tebliğin EK-</w:t>
            </w:r>
            <w:proofErr w:type="spellStart"/>
            <w:r w:rsidRPr="00241313">
              <w:rPr>
                <w:rFonts w:ascii="Times New Roman" w:hAnsi="Times New Roman" w:cs="Times New Roman"/>
                <w:szCs w:val="24"/>
              </w:rPr>
              <w:t>III’ünün</w:t>
            </w:r>
            <w:proofErr w:type="spellEnd"/>
            <w:r w:rsidRPr="0024131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241313">
              <w:rPr>
                <w:rFonts w:ascii="Times New Roman" w:hAnsi="Times New Roman" w:cs="Times New Roman"/>
                <w:szCs w:val="24"/>
              </w:rPr>
              <w:t xml:space="preserve">2 </w:t>
            </w:r>
            <w:proofErr w:type="spellStart"/>
            <w:r w:rsidRPr="00241313">
              <w:rPr>
                <w:rFonts w:ascii="Times New Roman" w:hAnsi="Times New Roman" w:cs="Times New Roman"/>
                <w:szCs w:val="24"/>
              </w:rPr>
              <w:t>nci</w:t>
            </w:r>
            <w:proofErr w:type="spellEnd"/>
            <w:proofErr w:type="gramEnd"/>
            <w:r w:rsidRPr="00241313">
              <w:rPr>
                <w:rFonts w:ascii="Times New Roman" w:hAnsi="Times New Roman" w:cs="Times New Roman"/>
                <w:szCs w:val="24"/>
              </w:rPr>
              <w:t xml:space="preserve"> maddesinin yedinci fıkrası aşağıdaki şekilde değiştirilmiştir.</w:t>
            </w:r>
          </w:p>
          <w:p w14:paraId="59DF468B" w14:textId="77777777" w:rsidR="00241313" w:rsidRDefault="00241313" w:rsidP="0024131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74C5FCE3" w14:textId="6B34390B" w:rsidR="00914AD2" w:rsidRPr="00241313" w:rsidRDefault="00241313" w:rsidP="0024131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41313">
              <w:rPr>
                <w:rFonts w:ascii="Times New Roman" w:hAnsi="Times New Roman" w:cs="Times New Roman"/>
                <w:szCs w:val="24"/>
              </w:rPr>
              <w:t xml:space="preserve">“(7) Bakanlık, ilgili tüm bilgileri, bu maddenin 3 üncü ve 6 </w:t>
            </w:r>
            <w:proofErr w:type="spellStart"/>
            <w:r w:rsidRPr="00241313">
              <w:rPr>
                <w:rFonts w:ascii="Times New Roman" w:hAnsi="Times New Roman" w:cs="Times New Roman"/>
                <w:szCs w:val="24"/>
              </w:rPr>
              <w:t>ncı</w:t>
            </w:r>
            <w:proofErr w:type="spellEnd"/>
            <w:r w:rsidRPr="00241313">
              <w:rPr>
                <w:rFonts w:ascii="Times New Roman" w:hAnsi="Times New Roman" w:cs="Times New Roman"/>
                <w:szCs w:val="24"/>
              </w:rPr>
              <w:t xml:space="preserve"> fıkralarına göre modelin uygunsuzluğuna dair karar alınmasından sonra, Avrupa Komisyonuna ve </w:t>
            </w:r>
            <w:r w:rsidRPr="00241313">
              <w:rPr>
                <w:rFonts w:ascii="Times New Roman" w:hAnsi="Times New Roman" w:cs="Times New Roman"/>
                <w:b/>
                <w:szCs w:val="24"/>
                <w:u w:val="single"/>
              </w:rPr>
              <w:t>AB</w:t>
            </w:r>
            <w:r w:rsidRPr="0024131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B706D">
              <w:rPr>
                <w:rFonts w:ascii="Times New Roman" w:hAnsi="Times New Roman" w:cs="Times New Roman"/>
                <w:szCs w:val="24"/>
              </w:rPr>
              <w:t>ü</w:t>
            </w:r>
            <w:r w:rsidR="00EB706D" w:rsidRPr="00241313">
              <w:rPr>
                <w:rFonts w:ascii="Times New Roman" w:hAnsi="Times New Roman" w:cs="Times New Roman"/>
                <w:szCs w:val="24"/>
              </w:rPr>
              <w:t>ye</w:t>
            </w:r>
            <w:r w:rsidR="00EB706D" w:rsidRPr="00241313">
              <w:rPr>
                <w:rFonts w:ascii="Times New Roman" w:hAnsi="Times New Roman" w:cs="Times New Roman"/>
                <w:b/>
                <w:szCs w:val="24"/>
                <w:u w:val="single"/>
              </w:rPr>
              <w:t>si</w:t>
            </w:r>
            <w:r w:rsidR="00EB706D" w:rsidRPr="0024131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B706D">
              <w:rPr>
                <w:rFonts w:ascii="Times New Roman" w:hAnsi="Times New Roman" w:cs="Times New Roman"/>
                <w:szCs w:val="24"/>
              </w:rPr>
              <w:t>ü</w:t>
            </w:r>
            <w:r w:rsidR="00EB706D" w:rsidRPr="00241313">
              <w:rPr>
                <w:rFonts w:ascii="Times New Roman" w:hAnsi="Times New Roman" w:cs="Times New Roman"/>
                <w:szCs w:val="24"/>
              </w:rPr>
              <w:t xml:space="preserve">lkelerin </w:t>
            </w:r>
            <w:r w:rsidRPr="00241313">
              <w:rPr>
                <w:rFonts w:ascii="Times New Roman" w:hAnsi="Times New Roman" w:cs="Times New Roman"/>
                <w:szCs w:val="24"/>
              </w:rPr>
              <w:t>ilgili otoritelerine gecikmeksizin bilgi verir.”</w:t>
            </w:r>
          </w:p>
          <w:p w14:paraId="1B5050F0" w14:textId="77777777" w:rsidR="00241313" w:rsidRDefault="00241313" w:rsidP="00D96E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B84D6F8" w14:textId="312CEA8B" w:rsidR="00D96E6C" w:rsidRPr="00D96E6C" w:rsidRDefault="00D96E6C" w:rsidP="00D9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E6C">
              <w:rPr>
                <w:rFonts w:ascii="Times New Roman" w:hAnsi="Times New Roman" w:cs="Times New Roman"/>
                <w:b/>
              </w:rPr>
              <w:t xml:space="preserve">MADDE </w:t>
            </w:r>
            <w:r w:rsidR="00241313">
              <w:rPr>
                <w:rFonts w:ascii="Times New Roman" w:hAnsi="Times New Roman" w:cs="Times New Roman"/>
                <w:b/>
              </w:rPr>
              <w:t>3</w:t>
            </w:r>
            <w:r w:rsidR="00241313" w:rsidRPr="00D96E6C">
              <w:rPr>
                <w:rFonts w:ascii="Times New Roman" w:hAnsi="Times New Roman" w:cs="Times New Roman"/>
                <w:b/>
              </w:rPr>
              <w:t xml:space="preserve"> </w:t>
            </w:r>
            <w:r w:rsidRPr="00D96E6C">
              <w:rPr>
                <w:rFonts w:ascii="Times New Roman" w:hAnsi="Times New Roman" w:cs="Times New Roman"/>
              </w:rPr>
              <w:t>–</w:t>
            </w:r>
            <w:r w:rsidRPr="00D96E6C">
              <w:rPr>
                <w:rFonts w:ascii="Times New Roman" w:hAnsi="Times New Roman" w:cs="Times New Roman"/>
                <w:b/>
              </w:rPr>
              <w:t xml:space="preserve"> </w:t>
            </w:r>
            <w:r w:rsidRPr="00D96E6C">
              <w:rPr>
                <w:rFonts w:ascii="Times New Roman" w:hAnsi="Times New Roman" w:cs="Times New Roman"/>
              </w:rPr>
              <w:t>Aynı Tebliğin EK-</w:t>
            </w:r>
            <w:proofErr w:type="spellStart"/>
            <w:r w:rsidRPr="00D96E6C">
              <w:rPr>
                <w:rFonts w:ascii="Times New Roman" w:hAnsi="Times New Roman" w:cs="Times New Roman"/>
              </w:rPr>
              <w:t>IV’ünün</w:t>
            </w:r>
            <w:proofErr w:type="spellEnd"/>
            <w:r w:rsidRPr="00D96E6C">
              <w:rPr>
                <w:rFonts w:ascii="Times New Roman" w:hAnsi="Times New Roman" w:cs="Times New Roman"/>
              </w:rPr>
              <w:t xml:space="preserve"> 1</w:t>
            </w:r>
            <w:r w:rsidR="00BB6C93">
              <w:rPr>
                <w:rFonts w:ascii="Times New Roman" w:hAnsi="Times New Roman" w:cs="Times New Roman"/>
              </w:rPr>
              <w:t xml:space="preserve"> inci</w:t>
            </w:r>
            <w:r w:rsidRPr="00D96E6C">
              <w:rPr>
                <w:rFonts w:ascii="Times New Roman" w:hAnsi="Times New Roman" w:cs="Times New Roman"/>
              </w:rPr>
              <w:t xml:space="preserve"> maddesi aşağıdaki şekilde değiştirilmiştir.</w:t>
            </w:r>
          </w:p>
          <w:p w14:paraId="48BC3FA3" w14:textId="77777777" w:rsidR="00BB6C93" w:rsidRDefault="00BB6C93" w:rsidP="00D96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37A22A" w14:textId="0408BE83" w:rsidR="00D96E6C" w:rsidRPr="00D96E6C" w:rsidRDefault="00D96E6C" w:rsidP="00D9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E6C">
              <w:rPr>
                <w:rFonts w:ascii="Times New Roman" w:hAnsi="Times New Roman" w:cs="Times New Roman"/>
              </w:rPr>
              <w:t xml:space="preserve">“1. Enerji İle İlgili Ürünlerin </w:t>
            </w:r>
            <w:r w:rsidR="001F7147" w:rsidRPr="001F7147">
              <w:rPr>
                <w:rFonts w:ascii="Times New Roman" w:hAnsi="Times New Roman" w:cs="Times New Roman"/>
                <w:b/>
                <w:u w:val="single"/>
              </w:rPr>
              <w:t>Çevreye Duyarlı</w:t>
            </w:r>
            <w:r w:rsidR="001F7147">
              <w:rPr>
                <w:rFonts w:ascii="Times New Roman" w:hAnsi="Times New Roman" w:cs="Times New Roman"/>
              </w:rPr>
              <w:t xml:space="preserve"> </w:t>
            </w:r>
            <w:r w:rsidRPr="00D96E6C">
              <w:rPr>
                <w:rFonts w:ascii="Times New Roman" w:hAnsi="Times New Roman" w:cs="Times New Roman"/>
              </w:rPr>
              <w:t>Tasarımına İlişkin Yönetmeliğin Ek-</w:t>
            </w:r>
            <w:proofErr w:type="spellStart"/>
            <w:r w:rsidRPr="00D96E6C">
              <w:rPr>
                <w:rFonts w:ascii="Times New Roman" w:hAnsi="Times New Roman" w:cs="Times New Roman"/>
              </w:rPr>
              <w:t>I’inin</w:t>
            </w:r>
            <w:proofErr w:type="spellEnd"/>
            <w:r w:rsidRPr="00D96E6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96E6C">
              <w:rPr>
                <w:rFonts w:ascii="Times New Roman" w:hAnsi="Times New Roman" w:cs="Times New Roman"/>
              </w:rPr>
              <w:t>3 üncü</w:t>
            </w:r>
            <w:proofErr w:type="gramEnd"/>
            <w:r w:rsidRPr="00D96E6C">
              <w:rPr>
                <w:rFonts w:ascii="Times New Roman" w:hAnsi="Times New Roman" w:cs="Times New Roman"/>
              </w:rPr>
              <w:t xml:space="preserve"> Bölümünün 2, </w:t>
            </w:r>
            <w:r w:rsidRPr="003572E1">
              <w:rPr>
                <w:rFonts w:ascii="Times New Roman" w:hAnsi="Times New Roman" w:cs="Times New Roman"/>
                <w:b/>
                <w:u w:val="single"/>
              </w:rPr>
              <w:t>3 ve 4 üncü</w:t>
            </w:r>
            <w:r w:rsidRPr="00D96E6C">
              <w:rPr>
                <w:rFonts w:ascii="Times New Roman" w:hAnsi="Times New Roman" w:cs="Times New Roman"/>
              </w:rPr>
              <w:t xml:space="preserve"> maddesi için aşağıdaki gösterge niteliğindeki ölçütler belirlenmiştir.”</w:t>
            </w:r>
          </w:p>
          <w:p w14:paraId="5399CA25" w14:textId="157AE2E3" w:rsidR="00AB1878" w:rsidRPr="00D96E6C" w:rsidRDefault="00D96E6C" w:rsidP="00D96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E6C">
              <w:rPr>
                <w:rFonts w:ascii="Times New Roman" w:hAnsi="Times New Roman" w:cs="Times New Roman"/>
              </w:rPr>
              <w:t xml:space="preserve"> </w:t>
            </w:r>
          </w:p>
          <w:p w14:paraId="4DECC901" w14:textId="77777777" w:rsidR="00AB1878" w:rsidRPr="00D96E6C" w:rsidRDefault="00AB1878" w:rsidP="00AB18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E6C">
              <w:rPr>
                <w:rFonts w:ascii="Times New Roman" w:hAnsi="Times New Roman" w:cs="Times New Roman"/>
                <w:b/>
              </w:rPr>
              <w:t>MADDE 3</w:t>
            </w:r>
            <w:r w:rsidRPr="00D96E6C">
              <w:rPr>
                <w:rFonts w:ascii="Times New Roman" w:hAnsi="Times New Roman" w:cs="Times New Roman"/>
              </w:rPr>
              <w:t xml:space="preserve"> – Bu Tebliğ yayımı tarihinde yürürlüğe girer.</w:t>
            </w:r>
          </w:p>
          <w:p w14:paraId="0FE803DB" w14:textId="77777777" w:rsidR="00AB1878" w:rsidRPr="00D96E6C" w:rsidRDefault="00AB1878" w:rsidP="00AB18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E8AFE4" w14:textId="4F977747" w:rsidR="00AB1878" w:rsidRPr="00D96E6C" w:rsidRDefault="00AB1878" w:rsidP="00AB18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E6C">
              <w:rPr>
                <w:rFonts w:ascii="Times New Roman" w:hAnsi="Times New Roman" w:cs="Times New Roman"/>
                <w:b/>
              </w:rPr>
              <w:t xml:space="preserve">MADDE </w:t>
            </w:r>
            <w:r w:rsidR="00241313">
              <w:rPr>
                <w:rFonts w:ascii="Times New Roman" w:hAnsi="Times New Roman" w:cs="Times New Roman"/>
                <w:b/>
              </w:rPr>
              <w:t>5</w:t>
            </w:r>
            <w:r w:rsidR="00241313" w:rsidRPr="00D96E6C">
              <w:rPr>
                <w:rFonts w:ascii="Times New Roman" w:hAnsi="Times New Roman" w:cs="Times New Roman"/>
              </w:rPr>
              <w:t xml:space="preserve"> </w:t>
            </w:r>
            <w:r w:rsidRPr="00D96E6C">
              <w:rPr>
                <w:rFonts w:ascii="Times New Roman" w:hAnsi="Times New Roman" w:cs="Times New Roman"/>
              </w:rPr>
              <w:t>– Bu Tebliğ hükümlerini Sanayi ve Teknoloji Bakanı yürütür.</w:t>
            </w:r>
          </w:p>
          <w:p w14:paraId="0EDDEB2A" w14:textId="653D1E73" w:rsidR="00AB1878" w:rsidRPr="00914AD2" w:rsidRDefault="00AB1878" w:rsidP="009D50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575377A" w14:textId="77777777" w:rsidR="00914AD2" w:rsidRPr="00C25A3D" w:rsidRDefault="00914AD2" w:rsidP="0088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4AD2" w:rsidRPr="00C25A3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56C61" w14:textId="77777777" w:rsidR="005E0D97" w:rsidRDefault="005E0D97" w:rsidP="00A74288">
      <w:pPr>
        <w:spacing w:after="0" w:line="240" w:lineRule="auto"/>
      </w:pPr>
      <w:r>
        <w:separator/>
      </w:r>
    </w:p>
  </w:endnote>
  <w:endnote w:type="continuationSeparator" w:id="0">
    <w:p w14:paraId="35336130" w14:textId="77777777" w:rsidR="005E0D97" w:rsidRDefault="005E0D97" w:rsidP="00A7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2296816"/>
      <w:docPartObj>
        <w:docPartGallery w:val="Page Numbers (Bottom of Page)"/>
        <w:docPartUnique/>
      </w:docPartObj>
    </w:sdtPr>
    <w:sdtEndPr/>
    <w:sdtContent>
      <w:p w14:paraId="10A275D4" w14:textId="6289DFF7" w:rsidR="00A74288" w:rsidRDefault="00A7428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46EE6F" w14:textId="77777777" w:rsidR="00A74288" w:rsidRDefault="00A742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7FDC4" w14:textId="77777777" w:rsidR="005E0D97" w:rsidRDefault="005E0D97" w:rsidP="00A74288">
      <w:pPr>
        <w:spacing w:after="0" w:line="240" w:lineRule="auto"/>
      </w:pPr>
      <w:r>
        <w:separator/>
      </w:r>
    </w:p>
  </w:footnote>
  <w:footnote w:type="continuationSeparator" w:id="0">
    <w:p w14:paraId="1DC85688" w14:textId="77777777" w:rsidR="005E0D97" w:rsidRDefault="005E0D97" w:rsidP="00A742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5A"/>
    <w:rsid w:val="00044FF3"/>
    <w:rsid w:val="00062A3A"/>
    <w:rsid w:val="00070A0C"/>
    <w:rsid w:val="001327C3"/>
    <w:rsid w:val="00151FE9"/>
    <w:rsid w:val="001E2225"/>
    <w:rsid w:val="001F7147"/>
    <w:rsid w:val="00241313"/>
    <w:rsid w:val="00253E0D"/>
    <w:rsid w:val="002A5365"/>
    <w:rsid w:val="002E6678"/>
    <w:rsid w:val="003572E1"/>
    <w:rsid w:val="003D30F9"/>
    <w:rsid w:val="004C12CC"/>
    <w:rsid w:val="004D5470"/>
    <w:rsid w:val="00517B33"/>
    <w:rsid w:val="00535C3F"/>
    <w:rsid w:val="0053626B"/>
    <w:rsid w:val="00552EA8"/>
    <w:rsid w:val="005E0D97"/>
    <w:rsid w:val="00604E5D"/>
    <w:rsid w:val="006369A3"/>
    <w:rsid w:val="00697C7A"/>
    <w:rsid w:val="006C23A2"/>
    <w:rsid w:val="006C3820"/>
    <w:rsid w:val="006E505A"/>
    <w:rsid w:val="00755BAE"/>
    <w:rsid w:val="00761873"/>
    <w:rsid w:val="0078308E"/>
    <w:rsid w:val="00792BA3"/>
    <w:rsid w:val="007B629D"/>
    <w:rsid w:val="00812CBF"/>
    <w:rsid w:val="00881E97"/>
    <w:rsid w:val="008D36EA"/>
    <w:rsid w:val="008F4691"/>
    <w:rsid w:val="00914AD2"/>
    <w:rsid w:val="00922065"/>
    <w:rsid w:val="00931FD3"/>
    <w:rsid w:val="00961CF6"/>
    <w:rsid w:val="009913B0"/>
    <w:rsid w:val="009B6D4E"/>
    <w:rsid w:val="009D5071"/>
    <w:rsid w:val="009E3277"/>
    <w:rsid w:val="00A305B1"/>
    <w:rsid w:val="00A50DBF"/>
    <w:rsid w:val="00A6755E"/>
    <w:rsid w:val="00A74288"/>
    <w:rsid w:val="00AA1111"/>
    <w:rsid w:val="00AB1878"/>
    <w:rsid w:val="00BB6774"/>
    <w:rsid w:val="00BB6C93"/>
    <w:rsid w:val="00BD7DA5"/>
    <w:rsid w:val="00C25A3D"/>
    <w:rsid w:val="00C82BB7"/>
    <w:rsid w:val="00C933EB"/>
    <w:rsid w:val="00D96E6C"/>
    <w:rsid w:val="00E55BDB"/>
    <w:rsid w:val="00E6165D"/>
    <w:rsid w:val="00E703B2"/>
    <w:rsid w:val="00E70E3D"/>
    <w:rsid w:val="00EA31F7"/>
    <w:rsid w:val="00EB706D"/>
    <w:rsid w:val="00F61366"/>
    <w:rsid w:val="00F72076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C382"/>
  <w15:chartTrackingRefBased/>
  <w15:docId w15:val="{D6A3886D-B61C-43F4-987C-5A635734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5A3D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25A3D"/>
    <w:pPr>
      <w:ind w:left="720"/>
      <w:contextualSpacing/>
    </w:pPr>
  </w:style>
  <w:style w:type="table" w:styleId="TabloKlavuzu">
    <w:name w:val="Table Grid"/>
    <w:basedOn w:val="NormalTablo"/>
    <w:uiPriority w:val="39"/>
    <w:rsid w:val="00881E97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881E9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81E97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81E97"/>
    <w:rPr>
      <w:rFonts w:eastAsiaTheme="minorEastAsia"/>
      <w:sz w:val="20"/>
      <w:szCs w:val="20"/>
    </w:rPr>
  </w:style>
  <w:style w:type="character" w:styleId="Kpr">
    <w:name w:val="Hyperlink"/>
    <w:basedOn w:val="VarsaylanParagrafYazTipi"/>
    <w:uiPriority w:val="99"/>
    <w:semiHidden/>
    <w:unhideWhenUsed/>
    <w:rsid w:val="00881E97"/>
    <w:rPr>
      <w:color w:val="0000FF"/>
      <w:u w:val="single"/>
    </w:rPr>
  </w:style>
  <w:style w:type="character" w:customStyle="1" w:styleId="oj-super">
    <w:name w:val="oj-super"/>
    <w:basedOn w:val="VarsaylanParagrafYazTipi"/>
    <w:rsid w:val="00881E97"/>
  </w:style>
  <w:style w:type="character" w:customStyle="1" w:styleId="oj-sub">
    <w:name w:val="oj-sub"/>
    <w:basedOn w:val="VarsaylanParagrafYazTipi"/>
    <w:rsid w:val="00881E97"/>
  </w:style>
  <w:style w:type="paragraph" w:styleId="BalonMetni">
    <w:name w:val="Balloon Text"/>
    <w:basedOn w:val="Normal"/>
    <w:link w:val="BalonMetniChar"/>
    <w:uiPriority w:val="99"/>
    <w:semiHidden/>
    <w:unhideWhenUsed/>
    <w:rsid w:val="00881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1E97"/>
    <w:rPr>
      <w:rFonts w:ascii="Segoe UI" w:eastAsiaTheme="minorEastAsia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74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4288"/>
    <w:rPr>
      <w:rFonts w:eastAsiaTheme="minorEastAsia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A74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4288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2021-10-28T09:04:00Z</dcterms:created>
  <dcterms:modified xsi:type="dcterms:W3CDTF">2022-01-03T10:42:00Z</dcterms:modified>
</cp:coreProperties>
</file>